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9481D" w14:textId="77777777" w:rsidR="00E46B5C" w:rsidRPr="00CE6297" w:rsidRDefault="00E46B5C" w:rsidP="00E46B5C">
      <w:pPr>
        <w:jc w:val="center"/>
        <w:rPr>
          <w:rFonts w:ascii="Arial" w:hAnsi="Arial" w:cs="Arial"/>
          <w:sz w:val="24"/>
          <w:szCs w:val="24"/>
        </w:rPr>
      </w:pPr>
      <w:r w:rsidRPr="00CE6297">
        <w:rPr>
          <w:rFonts w:ascii="Arial" w:hAnsi="Arial" w:cs="Arial"/>
          <w:sz w:val="24"/>
          <w:szCs w:val="24"/>
        </w:rPr>
        <w:t>UNEDITED REALTIME FILE</w:t>
      </w:r>
    </w:p>
    <w:p w14:paraId="17903BBB" w14:textId="77777777" w:rsidR="00E46B5C" w:rsidRPr="00CE6297" w:rsidRDefault="00E46B5C" w:rsidP="00E46B5C">
      <w:pPr>
        <w:jc w:val="center"/>
        <w:rPr>
          <w:rFonts w:ascii="Arial" w:hAnsi="Arial" w:cs="Arial"/>
          <w:sz w:val="24"/>
          <w:szCs w:val="24"/>
        </w:rPr>
      </w:pPr>
    </w:p>
    <w:p w14:paraId="13503B72" w14:textId="77777777" w:rsidR="00E46B5C" w:rsidRPr="00CE6297" w:rsidRDefault="00E46B5C" w:rsidP="00E46B5C">
      <w:pPr>
        <w:jc w:val="center"/>
        <w:rPr>
          <w:rFonts w:ascii="Arial" w:hAnsi="Arial" w:cs="Arial"/>
          <w:sz w:val="24"/>
          <w:szCs w:val="24"/>
        </w:rPr>
      </w:pPr>
    </w:p>
    <w:p w14:paraId="080534F9" w14:textId="77777777" w:rsidR="00E46B5C" w:rsidRPr="00CE6297" w:rsidRDefault="00E46B5C" w:rsidP="00E46B5C">
      <w:pPr>
        <w:jc w:val="center"/>
        <w:rPr>
          <w:rFonts w:ascii="Arial" w:hAnsi="Arial" w:cs="Arial"/>
          <w:sz w:val="24"/>
          <w:szCs w:val="24"/>
        </w:rPr>
      </w:pPr>
    </w:p>
    <w:p w14:paraId="4ACDDC8B" w14:textId="77777777" w:rsidR="00E46B5C" w:rsidRPr="00CE6297" w:rsidRDefault="00E46B5C" w:rsidP="00E46B5C">
      <w:pPr>
        <w:jc w:val="center"/>
        <w:rPr>
          <w:rFonts w:ascii="Arial" w:hAnsi="Arial" w:cs="Arial"/>
          <w:sz w:val="24"/>
          <w:szCs w:val="24"/>
        </w:rPr>
      </w:pPr>
    </w:p>
    <w:p w14:paraId="5692A127" w14:textId="77777777" w:rsidR="00E46B5C" w:rsidRPr="00CE6297" w:rsidRDefault="00E46B5C" w:rsidP="00263E36">
      <w:pPr>
        <w:pStyle w:val="Heading1"/>
        <w:spacing w:before="0" w:line="240" w:lineRule="auto"/>
        <w:jc w:val="center"/>
        <w:rPr>
          <w:rFonts w:ascii="Arial" w:hAnsi="Arial" w:cs="Arial"/>
          <w:b/>
          <w:bCs/>
          <w:color w:val="auto"/>
          <w:sz w:val="24"/>
          <w:szCs w:val="24"/>
        </w:rPr>
      </w:pPr>
      <w:r w:rsidRPr="00CE6297">
        <w:rPr>
          <w:rFonts w:ascii="Arial" w:hAnsi="Arial" w:cs="Arial"/>
          <w:b/>
          <w:bCs/>
          <w:color w:val="auto"/>
          <w:sz w:val="24"/>
          <w:szCs w:val="24"/>
        </w:rPr>
        <w:t>National Council on Disability</w:t>
      </w:r>
    </w:p>
    <w:p w14:paraId="1212DC73" w14:textId="79C7D25D" w:rsidR="00E46B5C" w:rsidRPr="00CE6297" w:rsidRDefault="0016338F" w:rsidP="00263E36">
      <w:pPr>
        <w:spacing w:after="0" w:line="240" w:lineRule="auto"/>
        <w:jc w:val="center"/>
        <w:rPr>
          <w:rFonts w:ascii="Arial" w:hAnsi="Arial" w:cs="Arial"/>
          <w:b/>
          <w:sz w:val="24"/>
          <w:szCs w:val="24"/>
        </w:rPr>
      </w:pPr>
      <w:r>
        <w:rPr>
          <w:rFonts w:ascii="Arial" w:eastAsiaTheme="majorEastAsia" w:hAnsi="Arial" w:cs="Arial"/>
          <w:b/>
          <w:bCs/>
          <w:sz w:val="24"/>
          <w:szCs w:val="24"/>
        </w:rPr>
        <w:t>Quarterly Board Meeting</w:t>
      </w:r>
    </w:p>
    <w:p w14:paraId="789FF1BA" w14:textId="77777777" w:rsidR="00E46B5C" w:rsidRPr="00CE6297" w:rsidRDefault="00E46B5C" w:rsidP="00E46B5C">
      <w:pPr>
        <w:jc w:val="center"/>
        <w:rPr>
          <w:rFonts w:ascii="Arial" w:hAnsi="Arial" w:cs="Arial"/>
          <w:sz w:val="24"/>
          <w:szCs w:val="24"/>
        </w:rPr>
      </w:pPr>
    </w:p>
    <w:p w14:paraId="2B09777D" w14:textId="77777777" w:rsidR="00E46B5C" w:rsidRPr="00CE6297" w:rsidRDefault="00E46B5C" w:rsidP="00E46B5C">
      <w:pPr>
        <w:jc w:val="center"/>
        <w:rPr>
          <w:rFonts w:ascii="Arial" w:hAnsi="Arial" w:cs="Arial"/>
          <w:sz w:val="24"/>
          <w:szCs w:val="24"/>
        </w:rPr>
      </w:pPr>
    </w:p>
    <w:p w14:paraId="2539C742" w14:textId="77777777" w:rsidR="00E46B5C" w:rsidRDefault="00E46B5C" w:rsidP="00E46B5C">
      <w:pPr>
        <w:jc w:val="center"/>
        <w:rPr>
          <w:rFonts w:ascii="Arial" w:hAnsi="Arial" w:cs="Arial"/>
          <w:sz w:val="24"/>
          <w:szCs w:val="24"/>
        </w:rPr>
      </w:pPr>
    </w:p>
    <w:p w14:paraId="0542B331" w14:textId="77777777" w:rsidR="00263E36" w:rsidRPr="00CE6297" w:rsidRDefault="00263E36" w:rsidP="00E46B5C">
      <w:pPr>
        <w:jc w:val="center"/>
        <w:rPr>
          <w:rFonts w:ascii="Arial" w:hAnsi="Arial" w:cs="Arial"/>
          <w:sz w:val="24"/>
          <w:szCs w:val="24"/>
        </w:rPr>
      </w:pPr>
    </w:p>
    <w:p w14:paraId="349E0871" w14:textId="0AC3A2AF" w:rsidR="00E46B5C" w:rsidRPr="00CE6297" w:rsidRDefault="00DB30B7" w:rsidP="00E46B5C">
      <w:pPr>
        <w:pStyle w:val="Heading2"/>
        <w:jc w:val="center"/>
        <w:rPr>
          <w:rFonts w:ascii="Arial" w:hAnsi="Arial" w:cs="Arial"/>
          <w:color w:val="auto"/>
          <w:sz w:val="24"/>
          <w:szCs w:val="24"/>
        </w:rPr>
      </w:pPr>
      <w:r>
        <w:rPr>
          <w:rFonts w:ascii="Arial" w:hAnsi="Arial" w:cs="Arial"/>
          <w:color w:val="auto"/>
          <w:sz w:val="24"/>
          <w:szCs w:val="24"/>
        </w:rPr>
        <w:t>August 19</w:t>
      </w:r>
      <w:r w:rsidR="009E14DA">
        <w:rPr>
          <w:rFonts w:ascii="Arial" w:hAnsi="Arial" w:cs="Arial"/>
          <w:color w:val="auto"/>
          <w:sz w:val="24"/>
          <w:szCs w:val="24"/>
        </w:rPr>
        <w:t>, 2026</w:t>
      </w:r>
    </w:p>
    <w:p w14:paraId="2DB6AC3F" w14:textId="5D73B474" w:rsidR="00E46B5C" w:rsidRPr="00CE6297" w:rsidRDefault="00DB30B7" w:rsidP="00E46B5C">
      <w:pPr>
        <w:pStyle w:val="Heading2"/>
        <w:jc w:val="center"/>
        <w:rPr>
          <w:rFonts w:ascii="Arial" w:hAnsi="Arial" w:cs="Arial"/>
          <w:color w:val="auto"/>
          <w:sz w:val="24"/>
          <w:szCs w:val="24"/>
        </w:rPr>
      </w:pPr>
      <w:r>
        <w:rPr>
          <w:rFonts w:ascii="Arial" w:hAnsi="Arial" w:cs="Arial"/>
          <w:color w:val="auto"/>
          <w:sz w:val="24"/>
          <w:szCs w:val="24"/>
        </w:rPr>
        <w:t>12:00 p.m. – 2:00 p.m. ET</w:t>
      </w:r>
    </w:p>
    <w:p w14:paraId="53FAB484" w14:textId="77777777" w:rsidR="00E46B5C" w:rsidRPr="00CE6297" w:rsidRDefault="00E46B5C" w:rsidP="00E46B5C">
      <w:pPr>
        <w:jc w:val="center"/>
        <w:rPr>
          <w:rFonts w:ascii="Arial" w:hAnsi="Arial" w:cs="Arial"/>
          <w:sz w:val="24"/>
          <w:szCs w:val="24"/>
        </w:rPr>
      </w:pPr>
    </w:p>
    <w:p w14:paraId="53EC1EAB" w14:textId="77777777" w:rsidR="00E46B5C" w:rsidRDefault="00E46B5C" w:rsidP="00E46B5C">
      <w:pPr>
        <w:jc w:val="center"/>
        <w:rPr>
          <w:rFonts w:ascii="Arial" w:hAnsi="Arial" w:cs="Arial"/>
          <w:sz w:val="24"/>
          <w:szCs w:val="24"/>
        </w:rPr>
      </w:pPr>
    </w:p>
    <w:p w14:paraId="2461637C" w14:textId="77777777" w:rsidR="00E46B5C" w:rsidRPr="00CE6297" w:rsidRDefault="00E46B5C" w:rsidP="00E46B5C">
      <w:pPr>
        <w:jc w:val="center"/>
        <w:rPr>
          <w:rFonts w:ascii="Arial" w:hAnsi="Arial" w:cs="Arial"/>
          <w:sz w:val="24"/>
          <w:szCs w:val="24"/>
        </w:rPr>
      </w:pPr>
    </w:p>
    <w:p w14:paraId="47324BF6" w14:textId="77777777" w:rsidR="00E46B5C" w:rsidRDefault="00E46B5C" w:rsidP="00E46B5C">
      <w:pPr>
        <w:jc w:val="center"/>
        <w:rPr>
          <w:rFonts w:ascii="Arial" w:hAnsi="Arial" w:cs="Arial"/>
          <w:sz w:val="24"/>
          <w:szCs w:val="24"/>
        </w:rPr>
      </w:pPr>
    </w:p>
    <w:p w14:paraId="467D23FC" w14:textId="77777777" w:rsidR="0016338F" w:rsidRDefault="0016338F" w:rsidP="00E46B5C">
      <w:pPr>
        <w:jc w:val="center"/>
        <w:rPr>
          <w:rFonts w:ascii="Arial" w:hAnsi="Arial" w:cs="Arial"/>
          <w:sz w:val="24"/>
          <w:szCs w:val="24"/>
        </w:rPr>
      </w:pPr>
    </w:p>
    <w:p w14:paraId="6F98F3E1" w14:textId="77777777" w:rsidR="00E46B5C" w:rsidRPr="00CE6297" w:rsidRDefault="00E46B5C" w:rsidP="00E46B5C">
      <w:pPr>
        <w:ind w:left="180"/>
        <w:jc w:val="center"/>
        <w:rPr>
          <w:rFonts w:ascii="Arial" w:hAnsi="Arial" w:cs="Arial"/>
          <w:sz w:val="24"/>
          <w:szCs w:val="24"/>
        </w:rPr>
      </w:pPr>
    </w:p>
    <w:p w14:paraId="59D104EF" w14:textId="77777777" w:rsidR="00E46B5C" w:rsidRPr="00CE6297" w:rsidRDefault="00E46B5C" w:rsidP="00E46B5C">
      <w:pPr>
        <w:pStyle w:val="Heading2"/>
        <w:jc w:val="center"/>
        <w:rPr>
          <w:rFonts w:ascii="Arial" w:hAnsi="Arial" w:cs="Arial"/>
          <w:i/>
          <w:iCs/>
          <w:color w:val="auto"/>
          <w:sz w:val="24"/>
          <w:szCs w:val="24"/>
        </w:rPr>
      </w:pPr>
      <w:r w:rsidRPr="00CE6297">
        <w:rPr>
          <w:rFonts w:ascii="Arial" w:hAnsi="Arial" w:cs="Arial"/>
          <w:i/>
          <w:iCs/>
          <w:color w:val="auto"/>
          <w:sz w:val="24"/>
          <w:szCs w:val="24"/>
        </w:rPr>
        <w:t>LIVE REMOTE CAPTIONING PROVIDED BY:</w:t>
      </w:r>
    </w:p>
    <w:p w14:paraId="42B72AF4" w14:textId="77777777" w:rsidR="00E46B5C" w:rsidRDefault="00E46B5C" w:rsidP="00E46B5C">
      <w:pPr>
        <w:pStyle w:val="Heading2"/>
        <w:jc w:val="center"/>
        <w:rPr>
          <w:rFonts w:ascii="Arial" w:hAnsi="Arial" w:cs="Arial"/>
          <w:i/>
          <w:iCs/>
          <w:color w:val="auto"/>
          <w:sz w:val="24"/>
          <w:szCs w:val="24"/>
        </w:rPr>
      </w:pPr>
      <w:r w:rsidRPr="00CE6297">
        <w:rPr>
          <w:rFonts w:ascii="Arial" w:hAnsi="Arial" w:cs="Arial"/>
          <w:i/>
          <w:iCs/>
          <w:color w:val="auto"/>
          <w:sz w:val="24"/>
          <w:szCs w:val="24"/>
        </w:rPr>
        <w:t>Ennis Captioning Solutions, LL</w:t>
      </w:r>
      <w:r>
        <w:rPr>
          <w:rFonts w:ascii="Arial" w:hAnsi="Arial" w:cs="Arial"/>
          <w:i/>
          <w:iCs/>
          <w:color w:val="auto"/>
          <w:sz w:val="24"/>
          <w:szCs w:val="24"/>
        </w:rPr>
        <w:t>C</w:t>
      </w:r>
    </w:p>
    <w:p w14:paraId="07F79C39" w14:textId="50C067C2" w:rsidR="00E46B5C" w:rsidRPr="00491441" w:rsidRDefault="00C3328D" w:rsidP="00E46B5C">
      <w:pPr>
        <w:pStyle w:val="Heading2"/>
        <w:jc w:val="center"/>
        <w:rPr>
          <w:rFonts w:ascii="Arial" w:hAnsi="Arial" w:cs="Arial"/>
          <w:i/>
          <w:iCs/>
          <w:color w:val="auto"/>
          <w:sz w:val="24"/>
          <w:szCs w:val="24"/>
        </w:rPr>
      </w:pPr>
      <w:r w:rsidRPr="00C3328D">
        <w:rPr>
          <w:rFonts w:ascii="Arial" w:hAnsi="Arial" w:cs="Arial"/>
          <w:i/>
          <w:iCs/>
          <w:color w:val="auto"/>
          <w:sz w:val="24"/>
          <w:szCs w:val="24"/>
        </w:rPr>
        <w:t>www.enniscaptioning.com</w:t>
      </w:r>
      <w:r>
        <w:rPr>
          <w:rFonts w:ascii="Arial" w:hAnsi="Arial" w:cs="Arial"/>
          <w:i/>
          <w:iCs/>
          <w:color w:val="auto"/>
          <w:sz w:val="24"/>
          <w:szCs w:val="24"/>
        </w:rPr>
        <w:t xml:space="preserve"> ~ info@enniscaptioning.com</w:t>
      </w:r>
    </w:p>
    <w:p w14:paraId="4130F86B" w14:textId="600B990D" w:rsidR="00E46B5C" w:rsidRPr="00CE6297" w:rsidRDefault="00E46B5C" w:rsidP="00E46B5C">
      <w:pPr>
        <w:pStyle w:val="Heading2"/>
        <w:jc w:val="center"/>
        <w:rPr>
          <w:rFonts w:ascii="Arial" w:hAnsi="Arial" w:cs="Arial"/>
          <w:i/>
          <w:iCs/>
          <w:color w:val="auto"/>
          <w:sz w:val="24"/>
          <w:szCs w:val="24"/>
        </w:rPr>
      </w:pPr>
      <w:r w:rsidRPr="00CE6297">
        <w:rPr>
          <w:rFonts w:ascii="Arial" w:hAnsi="Arial" w:cs="Arial"/>
          <w:i/>
          <w:iCs/>
          <w:color w:val="auto"/>
          <w:sz w:val="24"/>
          <w:szCs w:val="24"/>
        </w:rPr>
        <w:t>Natalie C. Ennis, CRC, RPR</w:t>
      </w:r>
      <w:r w:rsidR="00C3328D">
        <w:rPr>
          <w:rFonts w:ascii="Arial" w:hAnsi="Arial" w:cs="Arial"/>
          <w:i/>
          <w:iCs/>
          <w:color w:val="auto"/>
          <w:sz w:val="24"/>
          <w:szCs w:val="24"/>
        </w:rPr>
        <w:t>, NCSP</w:t>
      </w:r>
    </w:p>
    <w:p w14:paraId="0EB7062D" w14:textId="77777777" w:rsidR="00E46B5C" w:rsidRPr="00CE6297" w:rsidRDefault="00E46B5C" w:rsidP="00E46B5C">
      <w:pPr>
        <w:tabs>
          <w:tab w:val="left" w:pos="2812"/>
        </w:tabs>
        <w:jc w:val="center"/>
        <w:rPr>
          <w:rFonts w:ascii="Arial" w:hAnsi="Arial" w:cs="Arial"/>
          <w:sz w:val="24"/>
          <w:szCs w:val="24"/>
        </w:rPr>
      </w:pPr>
    </w:p>
    <w:p w14:paraId="1E74B601" w14:textId="77777777" w:rsidR="00E46B5C" w:rsidRPr="00CE6297" w:rsidRDefault="00E46B5C" w:rsidP="00E46B5C">
      <w:pPr>
        <w:jc w:val="center"/>
        <w:rPr>
          <w:rFonts w:ascii="Arial" w:hAnsi="Arial" w:cs="Arial"/>
          <w:sz w:val="24"/>
          <w:szCs w:val="24"/>
        </w:rPr>
      </w:pPr>
    </w:p>
    <w:p w14:paraId="7E770D0A" w14:textId="77777777" w:rsidR="00E46B5C" w:rsidRPr="00CE6297" w:rsidRDefault="00E46B5C" w:rsidP="00E46B5C">
      <w:pPr>
        <w:pStyle w:val="Heading2"/>
        <w:jc w:val="center"/>
        <w:rPr>
          <w:rFonts w:ascii="Arial" w:hAnsi="Arial" w:cs="Arial"/>
          <w:color w:val="auto"/>
          <w:sz w:val="24"/>
          <w:szCs w:val="24"/>
        </w:rPr>
      </w:pPr>
      <w:r w:rsidRPr="00CE6297">
        <w:rPr>
          <w:rFonts w:ascii="Arial" w:hAnsi="Arial" w:cs="Arial"/>
          <w:color w:val="auto"/>
          <w:sz w:val="24"/>
          <w:szCs w:val="24"/>
        </w:rPr>
        <w:t>*  *  *  *  *</w:t>
      </w:r>
    </w:p>
    <w:p w14:paraId="383C402E" w14:textId="77777777" w:rsidR="00E46B5C" w:rsidRPr="00CE6297" w:rsidRDefault="00E46B5C" w:rsidP="00E46B5C">
      <w:pPr>
        <w:pStyle w:val="Heading2"/>
        <w:jc w:val="center"/>
        <w:rPr>
          <w:rFonts w:ascii="Arial" w:hAnsi="Arial" w:cs="Arial"/>
          <w:color w:val="auto"/>
          <w:sz w:val="24"/>
          <w:szCs w:val="24"/>
        </w:rPr>
      </w:pPr>
      <w:r w:rsidRPr="00CE6297">
        <w:rPr>
          <w:rFonts w:ascii="Arial" w:hAnsi="Arial" w:cs="Arial"/>
          <w:color w:val="auto"/>
          <w:sz w:val="24"/>
          <w:szCs w:val="24"/>
        </w:rPr>
        <w:t>This is being provided in a rough-draft format. Communication Access Realtime Translation (CART) is provided in order to facilitate communication accessibility and may not be a totally verbatim record of the proceedings</w:t>
      </w:r>
    </w:p>
    <w:p w14:paraId="7A76EED0" w14:textId="77777777" w:rsidR="00E46B5C" w:rsidRPr="00CE6297" w:rsidRDefault="00E46B5C" w:rsidP="00E46B5C">
      <w:pPr>
        <w:pStyle w:val="Heading2"/>
        <w:jc w:val="center"/>
        <w:rPr>
          <w:rFonts w:ascii="Arial" w:hAnsi="Arial" w:cs="Arial"/>
          <w:color w:val="auto"/>
          <w:sz w:val="24"/>
          <w:szCs w:val="24"/>
        </w:rPr>
      </w:pPr>
      <w:r w:rsidRPr="00CE6297">
        <w:rPr>
          <w:rFonts w:ascii="Arial" w:hAnsi="Arial" w:cs="Arial"/>
          <w:color w:val="auto"/>
          <w:sz w:val="24"/>
          <w:szCs w:val="24"/>
        </w:rPr>
        <w:t>*  *  *  *  *</w:t>
      </w:r>
    </w:p>
    <w:p w14:paraId="3FB4940E" w14:textId="77777777" w:rsidR="00E46B5C" w:rsidRPr="00CE6297" w:rsidRDefault="00E46B5C" w:rsidP="00E46B5C">
      <w:pPr>
        <w:spacing w:after="100" w:line="240" w:lineRule="auto"/>
        <w:jc w:val="center"/>
        <w:rPr>
          <w:rFonts w:ascii="Arial" w:hAnsi="Arial" w:cs="Arial"/>
          <w:sz w:val="24"/>
          <w:szCs w:val="24"/>
        </w:rPr>
      </w:pPr>
    </w:p>
    <w:p w14:paraId="14E4AFF9" w14:textId="77777777" w:rsidR="00DB30B7" w:rsidRPr="003C06B1" w:rsidRDefault="00533589" w:rsidP="00DB30B7">
      <w:pPr>
        <w:spacing w:afterLines="100" w:after="240" w:line="240" w:lineRule="auto"/>
        <w:rPr>
          <w:rFonts w:ascii="Arial" w:hAnsi="Arial" w:cs="Arial"/>
          <w:sz w:val="24"/>
          <w:szCs w:val="24"/>
        </w:rPr>
      </w:pPr>
      <w:r w:rsidRPr="00024BA5">
        <w:rPr>
          <w:rFonts w:ascii="Arial" w:hAnsi="Arial" w:cs="Arial"/>
          <w:sz w:val="24"/>
          <w:szCs w:val="24"/>
        </w:rPr>
        <w:lastRenderedPageBreak/>
        <w:t xml:space="preserve">  </w:t>
      </w:r>
    </w:p>
    <w:p w14:paraId="168A5B9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[Recording in progress]</w:t>
      </w:r>
    </w:p>
    <w:p w14:paraId="54E7B14D" w14:textId="77777777" w:rsidR="00DB30B7" w:rsidRPr="003C06B1" w:rsidRDefault="00DB30B7" w:rsidP="00DB30B7">
      <w:pPr>
        <w:spacing w:afterLines="100" w:after="240" w:line="240" w:lineRule="auto"/>
        <w:rPr>
          <w:rFonts w:ascii="Arial" w:hAnsi="Arial" w:cs="Arial"/>
          <w:sz w:val="24"/>
          <w:szCs w:val="24"/>
        </w:rPr>
      </w:pPr>
    </w:p>
    <w:p w14:paraId="5789B8D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Good afternoon, everybody, and thank you for joining us for the quarterly -- 2026 quarterly meeting, the third one of the National Council on Disability.  As you know, we're an independent federal agency that's responsible for dealing with the issues related to people with disabilities.  As an independent group, we are responsible to look at all of the areas available in disability and try to find recommendations for the Congress, the Administration, on disability to help see that policies are developed that help people with disabilities.</w:t>
      </w:r>
    </w:p>
    <w:p w14:paraId="59847F6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 will begin today's meeting with, first of all, a roll call of all the members.</w:t>
      </w:r>
    </w:p>
    <w:p w14:paraId="4B18327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Stacey, if you'll do that?</w:t>
      </w:r>
    </w:p>
    <w:p w14:paraId="7A55B55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Thank you, Mr. Chair.</w:t>
      </w:r>
    </w:p>
    <w:p w14:paraId="451B5CF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Acting Chair Neil Romano.</w:t>
      </w:r>
    </w:p>
    <w:p w14:paraId="45CB5CB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 sir.  Here.</w:t>
      </w:r>
    </w:p>
    <w:p w14:paraId="25B05CD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Okay.</w:t>
      </w:r>
    </w:p>
    <w:p w14:paraId="79E5F90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Mr. Hoskie Benally, Jr.</w:t>
      </w:r>
    </w:p>
    <w:p w14:paraId="068F240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HOSKIE BENALLY:  Here.</w:t>
      </w:r>
    </w:p>
    <w:p w14:paraId="3C654FD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Sascha Bittner.</w:t>
      </w:r>
    </w:p>
    <w:p w14:paraId="15B4F99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BITTNER:  Present.</w:t>
      </w:r>
    </w:p>
    <w:p w14:paraId="5AD90EA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Theo Braddy.</w:t>
      </w:r>
    </w:p>
    <w:p w14:paraId="5414A20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I am here.</w:t>
      </w:r>
    </w:p>
    <w:p w14:paraId="369862D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Kim Ridley.</w:t>
      </w:r>
    </w:p>
    <w:p w14:paraId="0F15E2A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KIM RIDLEY:  Here.</w:t>
      </w:r>
    </w:p>
    <w:p w14:paraId="55A5BC4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Risa Rifkind.</w:t>
      </w:r>
    </w:p>
    <w:p w14:paraId="5234907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RISA RIFKIND:  Here.</w:t>
      </w:r>
    </w:p>
    <w:p w14:paraId="4596E03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STACEY BROWN:  Brian Patchett.</w:t>
      </w:r>
    </w:p>
    <w:p w14:paraId="4823DC7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BRIAN PATCHETT:  Here.</w:t>
      </w:r>
    </w:p>
    <w:p w14:paraId="22CEB10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I yield the floor.</w:t>
      </w:r>
    </w:p>
    <w:p w14:paraId="6E6B336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Staff members.</w:t>
      </w:r>
    </w:p>
    <w:p w14:paraId="21A02E5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Joan Durocher.</w:t>
      </w:r>
    </w:p>
    <w:p w14:paraId="191FA34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Kimie Eacobacci.</w:t>
      </w:r>
    </w:p>
    <w:p w14:paraId="6DC8313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KIMIE EACOBACCI:  Here.</w:t>
      </w:r>
    </w:p>
    <w:p w14:paraId="3415C57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Netterie Lewis.</w:t>
      </w:r>
    </w:p>
    <w:p w14:paraId="4244DA5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NETTERIE LEWIS:  Present.</w:t>
      </w:r>
    </w:p>
    <w:p w14:paraId="667833D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Anne Sommers McIntosh.</w:t>
      </w:r>
    </w:p>
    <w:p w14:paraId="2C696D7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Anne is out today.</w:t>
      </w:r>
    </w:p>
    <w:p w14:paraId="639A189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Amy Nicholas.</w:t>
      </w:r>
    </w:p>
    <w:p w14:paraId="29AE644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AMY NICHOLAS:  Here.</w:t>
      </w:r>
    </w:p>
    <w:p w14:paraId="224A92B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Nick Sabula.</w:t>
      </w:r>
    </w:p>
    <w:p w14:paraId="21EB984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NICK SABULA:  Here.</w:t>
      </w:r>
    </w:p>
    <w:p w14:paraId="663CAF4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Ana Torres-Davis.</w:t>
      </w:r>
    </w:p>
    <w:p w14:paraId="411E3E4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Here.</w:t>
      </w:r>
    </w:p>
    <w:p w14:paraId="40489FD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Amged Soliman.</w:t>
      </w:r>
    </w:p>
    <w:p w14:paraId="3D2981E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AMGED SOLIMAN:  Here.</w:t>
      </w:r>
    </w:p>
    <w:p w14:paraId="7C686F1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Keith Woods.</w:t>
      </w:r>
    </w:p>
    <w:p w14:paraId="4D7B148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KEITH WOODS:  Here.</w:t>
      </w:r>
    </w:p>
    <w:p w14:paraId="05CF886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Anja Herrman, who is our intern.</w:t>
      </w:r>
    </w:p>
    <w:p w14:paraId="05B015C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ANJA HERRMAN:  Hi.  Here.</w:t>
      </w:r>
    </w:p>
    <w:p w14:paraId="4F406F0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STACEY BROWN:  I yield the floor back to you, Acting Chair Romano.</w:t>
      </w:r>
    </w:p>
    <w:p w14:paraId="75EF289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 very much, Mr. Brown.</w:t>
      </w:r>
    </w:p>
    <w:p w14:paraId="72F42D2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You're welcome.</w:t>
      </w:r>
    </w:p>
    <w:p w14:paraId="1C74E8F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I'm now going to ask our Executive Director Ana Torres-Davis to please begin with the needed votes.</w:t>
      </w:r>
    </w:p>
    <w:p w14:paraId="4C1B183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Thank you, Chairman Romano.</w:t>
      </w:r>
    </w:p>
    <w:p w14:paraId="467BC0F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May I get a motion to accept the August 19, 2026, meeting agenda?</w:t>
      </w:r>
    </w:p>
    <w:p w14:paraId="14A6307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BITTNER:  So moved that we accept the August 2026 meeting agenda.</w:t>
      </w:r>
    </w:p>
    <w:p w14:paraId="469E780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Second.</w:t>
      </w:r>
    </w:p>
    <w:p w14:paraId="486ECDB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May I get a second.</w:t>
      </w:r>
    </w:p>
    <w:p w14:paraId="5DD6383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Second.</w:t>
      </w:r>
    </w:p>
    <w:p w14:paraId="7E37C7A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HOSKIE BENALLY:  Second.  Hoskie.</w:t>
      </w:r>
    </w:p>
    <w:p w14:paraId="3CF2856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All in favor?</w:t>
      </w:r>
    </w:p>
    <w:p w14:paraId="3EF42AC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think the ayes have it.</w:t>
      </w:r>
    </w:p>
    <w:p w14:paraId="3819681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Before I ask for a motion to accept the draft minutes from the May 7, 2026, meeting, I wanted to say that Joy Welan's name was not reflected in the meeting minutes.  I just found out after we sent these to you.  So I just want it to be on the CART transcript and the record that Joy was at the meeting.</w:t>
      </w:r>
    </w:p>
    <w:p w14:paraId="41BAE76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May I get a motion to accept the meeting minutes from May 7, please?</w:t>
      </w:r>
    </w:p>
    <w:p w14:paraId="3A4BA12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BITTNER:  I move.</w:t>
      </w:r>
    </w:p>
    <w:p w14:paraId="0272F78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BRIAN PATCHETT:  This is Brian Patchett.  I second.</w:t>
      </w:r>
    </w:p>
    <w:p w14:paraId="0F8E575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ANA TORRES-DAVIS:  Thank you.  </w:t>
      </w:r>
    </w:p>
    <w:p w14:paraId="62B8D2D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All in favor?</w:t>
      </w:r>
    </w:p>
    <w:p w14:paraId="677E2C3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Okay.  I think the ayes have it again.</w:t>
      </w:r>
    </w:p>
    <w:p w14:paraId="6E743D0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Now I'm going to turn it back over to you, Chairman Romano, to introduce Keith Woods.</w:t>
      </w:r>
    </w:p>
    <w:p w14:paraId="7C574FE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NEIL ROMANO:  Thank you very much, Executive Director.  Appreciate that.</w:t>
      </w:r>
    </w:p>
    <w:p w14:paraId="3CA20B1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would like to introduce Keith Woods.  Keith with the financial report for FY27 budget presentation.</w:t>
      </w:r>
    </w:p>
    <w:p w14:paraId="2F90630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Keith?</w:t>
      </w:r>
    </w:p>
    <w:p w14:paraId="5133A5B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He's having some technical difficulties with his camera, but he's coming up here to my computer.</w:t>
      </w:r>
    </w:p>
    <w:p w14:paraId="45690A5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Okay.  I can actually see him.</w:t>
      </w:r>
    </w:p>
    <w:p w14:paraId="69BF640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Yeah.  Sorry about that.</w:t>
      </w:r>
    </w:p>
    <w:p w14:paraId="6E6E57D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NEIL ROMANO:  It's okay.  </w:t>
      </w:r>
    </w:p>
    <w:p w14:paraId="1A2D668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Good morning, Mr. Woods.  Thank you.</w:t>
      </w:r>
    </w:p>
    <w:p w14:paraId="5AC3B13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KEITH WOODS:  Good morning.</w:t>
      </w:r>
    </w:p>
    <w:p w14:paraId="2073940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apologize for that.</w:t>
      </w:r>
    </w:p>
    <w:p w14:paraId="0D03B29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Thank you, Mr. Chairman.  </w:t>
      </w:r>
    </w:p>
    <w:p w14:paraId="61E6BB45" w14:textId="2F5FFEC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Good afternoon.  Here's the status of funds as of July 31st.  The total budget for NCD is $3,850,000.  By July 31st we had </w:t>
      </w:r>
      <w:r w:rsidR="009D08C3" w:rsidRPr="003C06B1">
        <w:rPr>
          <w:rFonts w:ascii="Arial" w:hAnsi="Arial" w:cs="Arial"/>
          <w:sz w:val="24"/>
          <w:szCs w:val="24"/>
        </w:rPr>
        <w:t>spent</w:t>
      </w:r>
      <w:r w:rsidRPr="003C06B1">
        <w:rPr>
          <w:rFonts w:ascii="Arial" w:hAnsi="Arial" w:cs="Arial"/>
          <w:sz w:val="24"/>
          <w:szCs w:val="24"/>
        </w:rPr>
        <w:t xml:space="preserve"> $2,750,000, which is 72% of the budget.</w:t>
      </w:r>
    </w:p>
    <w:p w14:paraId="6BAB284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 already allocated our end of the year savings to the following policy projects:  Artificial intelligence, developing a policy framework for building a disability middle class, initiating the Medicaid HCBS portability project.</w:t>
      </w:r>
    </w:p>
    <w:p w14:paraId="2035CA7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 are now in the process of closing out the fiscal year.  This involves deobligating unused funds, preparing accruals, reconciling payroll, reviewing financial statements and balance, and reconciling the general ledger with the subsidiary ledger.</w:t>
      </w:r>
    </w:p>
    <w:p w14:paraId="4AA535E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Overall we will end the year financially strong and positive, and this concludes my report.</w:t>
      </w:r>
    </w:p>
    <w:p w14:paraId="3F12F19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Are there any questions?</w:t>
      </w:r>
    </w:p>
    <w:p w14:paraId="54CAC03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Any questions?</w:t>
      </w:r>
    </w:p>
    <w:p w14:paraId="013CC4B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Keith, I don't have any questions, but we're also getting the 2027 budget?</w:t>
      </w:r>
    </w:p>
    <w:p w14:paraId="135365F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KEITH WOODS:  Yep.</w:t>
      </w:r>
    </w:p>
    <w:p w14:paraId="017A90A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ANA TORRES-DAVIS:  Great.  Thank you.</w:t>
      </w:r>
    </w:p>
    <w:p w14:paraId="560BAA7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KEITH WOODS:  Our budget for fiscal year '27 will remain unchanged at $3,850,000.  The budget will cover all staff with the addition of a new department Director of AFO.  </w:t>
      </w:r>
    </w:p>
    <w:p w14:paraId="1898B43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 plan to have two in-person meetings, the first one being in November in Phoenix, Arizona.  This meeting will be free with the exception of airfare, lodging, and some audiovisual.</w:t>
      </w:r>
    </w:p>
    <w:p w14:paraId="3545DEF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 other costs will be covered by because we'll be at an independent living space, so the space will be free.</w:t>
      </w:r>
    </w:p>
    <w:p w14:paraId="5488A7A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All of our other expenses in the budgeted are basically fixed.  And at this time, we don't have any outside project policies.</w:t>
      </w:r>
    </w:p>
    <w:p w14:paraId="1994119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this concludes the fiscal year '27 budget.</w:t>
      </w:r>
    </w:p>
    <w:p w14:paraId="6073FE4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Are there any questions?</w:t>
      </w:r>
    </w:p>
    <w:p w14:paraId="5CF013D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Yes.</w:t>
      </w:r>
    </w:p>
    <w:p w14:paraId="0135CB3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KEITH WOODS:  Okay.</w:t>
      </w:r>
    </w:p>
    <w:p w14:paraId="07C2BC7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You mentioned Director of AFO?  What is that?</w:t>
      </w:r>
    </w:p>
    <w:p w14:paraId="54C55B9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KEITH WOODS:  We hired a new Director of the Admin Finance and Operations department.  So that was planned for the last probably year, but it should be hired within the next month or so.</w:t>
      </w:r>
    </w:p>
    <w:p w14:paraId="3257182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Thank you.</w:t>
      </w:r>
    </w:p>
    <w:p w14:paraId="5245F74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Any other questions?</w:t>
      </w:r>
    </w:p>
    <w:p w14:paraId="612CC66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Keith, thank you very much.  Thank you for those reports.  And thank you this year for, you know, working so hard to get everything in order for us with the end of the year with the overage and all of that that we worked out.</w:t>
      </w:r>
    </w:p>
    <w:p w14:paraId="0DC3FBD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I would like to thank the Council for taking votes on that.  It's put us in a healthy position, and it's really going to launch us into '27 in a good way with some of the projects, part of which we will hear about later today.</w:t>
      </w:r>
    </w:p>
    <w:p w14:paraId="32A1373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would like to get a motion to approve.</w:t>
      </w:r>
    </w:p>
    <w:p w14:paraId="6DCFA66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BITTNER:  I move.</w:t>
      </w:r>
    </w:p>
    <w:p w14:paraId="522F6F1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BRIAN PATCHETT:  This is Brian.  I second.</w:t>
      </w:r>
    </w:p>
    <w:p w14:paraId="00C5D60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NEIL ROMANO:  All in favor?</w:t>
      </w:r>
    </w:p>
    <w:p w14:paraId="40B1342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It appears that I have taken both the role of the Acting Chairman and also the Executive Director.  And I'm sorry.</w:t>
      </w:r>
    </w:p>
    <w:p w14:paraId="692B3D1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That's fine.</w:t>
      </w:r>
    </w:p>
    <w:p w14:paraId="3AD3C77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Just moving along.  Sorry.</w:t>
      </w:r>
    </w:p>
    <w:p w14:paraId="699802D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I would like to now ask Sascha to give us our governance report.  </w:t>
      </w:r>
    </w:p>
    <w:p w14:paraId="07B1A71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w:t>
      </w:r>
    </w:p>
    <w:p w14:paraId="4563943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BITTNER:  Yeah.  Good morning, everyone.</w:t>
      </w:r>
    </w:p>
    <w:p w14:paraId="1839D5A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Good morning.</w:t>
      </w:r>
    </w:p>
    <w:p w14:paraId="7DC7239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BITTNER:  As the governance chair, I am reporting for the record that there have been three electronic votes since the last Council meeting on May 7th.</w:t>
      </w:r>
    </w:p>
    <w:p w14:paraId="5BAC43B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 first vote established the top three priorities for the Council from fiscal year '27 policy work.</w:t>
      </w:r>
    </w:p>
    <w:p w14:paraId="7AAEE62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The second and third votes address the allocation of the remaining fiscal year '26 funds.  </w:t>
      </w:r>
    </w:p>
    <w:p w14:paraId="22C026C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this statement memorializes these votes for the record.</w:t>
      </w:r>
    </w:p>
    <w:p w14:paraId="409BAA2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Thank you.</w:t>
      </w:r>
    </w:p>
    <w:p w14:paraId="2EDAA30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Any questions?</w:t>
      </w:r>
    </w:p>
    <w:p w14:paraId="14AD4B1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I will also put it in the chat.</w:t>
      </w:r>
    </w:p>
    <w:p w14:paraId="57267B6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NEIL ROMANO:  Thank you.  Thank you, Sascha.  </w:t>
      </w:r>
    </w:p>
    <w:p w14:paraId="7A584A1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 don't need a vote on that.  So we'll move on to Ana.</w:t>
      </w:r>
    </w:p>
    <w:p w14:paraId="28207A3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I will move on to the Chairman's report.</w:t>
      </w:r>
    </w:p>
    <w:p w14:paraId="00FCE8F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Since the last meeting, we've done a great deal, and I would like to take a moment to thank the entire team for working so very hard.  There were so many pieces done, so many meetings, so many letters trying to keep up with everything we had to do.</w:t>
      </w:r>
    </w:p>
    <w:p w14:paraId="01814D6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I also want to thank the Executive Committee and Sascha and the entire Executive Committee.  And I thank you for your report.  For keeping things moving quickly and responding very, very quickly to requests from the Chairman and the Executive Director </w:t>
      </w:r>
      <w:r w:rsidRPr="003C06B1">
        <w:rPr>
          <w:rFonts w:ascii="Arial" w:hAnsi="Arial" w:cs="Arial"/>
          <w:sz w:val="24"/>
          <w:szCs w:val="24"/>
        </w:rPr>
        <w:lastRenderedPageBreak/>
        <w:t>to meet, and to just keep things going.  And I thank you all for your online votes and everything you've done.</w:t>
      </w:r>
    </w:p>
    <w:p w14:paraId="588338D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Over the last, since the last meeting, I was invited to speak to the American Academy of Dentistry and Medicine in May.  I had the opportunity to speak about our work with regard to the curriculum report, which you're going to hear more about today.</w:t>
      </w:r>
    </w:p>
    <w:p w14:paraId="3D278B7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also, it's on my paper to read although I'm not -- I was also the recipient of the Judy Heumann award, which I am extremely proud of, having had a relationship with Judy over the years and really appreciating her mentorship.  So that meant a great deal to me.</w:t>
      </w:r>
    </w:p>
    <w:p w14:paraId="311D53A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also had meetings with Sara Weir, Andy Imparato, and other members of the disability community to speak about this issue of the disability middle class.  Spoke with different organizations and folks to gauge their feelings about this to see if it was something that made sense.  And I have to tell you, it was resounding.  They said it puts, you know, it kind of puts a, you know, an umbrella over a lot of very, very important issues and brings them all together so that there's more of an understanding of how they're interrelated.  And they were quite pleased.  So we were happy with that.</w:t>
      </w:r>
    </w:p>
    <w:p w14:paraId="4D1F133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 had in June, we met with and discussed with the Federal Transit Administration our recommendations on the ground transportation report.  It has been really good to be able to do a report, then speak to the agencies directly about our report, and we found a degree of enthusiasm there.</w:t>
      </w:r>
    </w:p>
    <w:p w14:paraId="3C3043B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 spoke with FEMA in July and had a discussion on the status of the Office of Disability Integration and Coordination within FEMA.  I could characterize that meeting where they had their, all their top people, including their acting administrator there, as extremely positive.  Working to build bridges with us, working to understand very clearly that, you know, NCD is there to help them.  They were extremely grateful.  And I know that we've done -- it has served us very, very well to be able to sit and talk with the administrators and people of these various agencies instead of just sending them papers.</w:t>
      </w:r>
    </w:p>
    <w:p w14:paraId="22A2F2E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had the pleasure of attending the NCIL conference this year.  I learned a lot.  I enjoyed supporting my friend Theo.  It was a great meeting.  There were some wonderful people and moments there, and it was one of the top things for me in July.  And for us in July.</w:t>
      </w:r>
    </w:p>
    <w:p w14:paraId="604CD0C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Spectrum News.  We recently in July also had a Spectrum News interview about assisted suicide.  Interesting point, NCD has had a position against physician-assisted suicide for a long time, and it's very interesting that it's becoming an important issue again.</w:t>
      </w:r>
    </w:p>
    <w:p w14:paraId="7DF1FB6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As I am sure you are all aware, physician-assisted suicide as it relates to people with disabilities is extremely dangerous from our point of view.  </w:t>
      </w:r>
    </w:p>
    <w:p w14:paraId="474625C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We had a meeting just recently with the folks from Tesla.  I had, as you know, the Chairman had written a letter to Mr. Musk at Tesla talking about the issues regarding autonomous vehicles and talking about robotic help for people with disabilities at home.  And we got a -- we had -- through the work of some of the people on our staff, we wound up getting a very, very good meeting with their folks who are enthusiastic, extremely enthusiastic, about talking to us about some of the things they are doing which includes having vehicles ready that can accept wheelchairs without any assistance, which was a challenge that we had brought up in some of our other ground transportation reports.  So they were very excited to talk to us about that and very excited to work, you know, to keep us in the loop with meetings and things so that we understand what they're doing and we can see how this could potentially help the disability community.</w:t>
      </w:r>
    </w:p>
    <w:p w14:paraId="69237C2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They made it very, very clear that unlike other organizations that have tried to work on this, the difference is, in this space, they own what's known in the business world as the complete vertical.  They can do everything from planning to building to pushing out the vehicle.  No other group can do that.  So we're very excited about the potential of that happening over the -- they're very aggressive.  I'll tell you, they're extremely aggressive people.  They were talking about having things done legislatively and having things wrapped up by the end of this year.  So that's very, very encouraging.  We look forward to seeing what happens.</w:t>
      </w:r>
    </w:p>
    <w:p w14:paraId="116008D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 had an NCD Executive Committee meeting.  That was great.  Thank you to my Executive Committee.  If you see real progress, it's your staff and the Executive Committee that helps keep things moving along.  It's very, very important.  It's very important to get, you know, everybody's mind on these things, to think clearly and think collectively to move along.</w:t>
      </w:r>
    </w:p>
    <w:p w14:paraId="2C3F096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Your Chairman during your Acting Chairman during the period since the last meeting has attended all but one meeting with regard to tribal lands, progress report, disability competence, curriculum, and so on.  So we have worked to do that so that we could keep things going.  We didn't want to have any, if anything came up that blocked in any way or there was any way the Chairman could help with that, I did.</w:t>
      </w:r>
    </w:p>
    <w:p w14:paraId="095969B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 also sent a series of letters out under my name that we developed.  One was a letter to the House education workforce committee regarding subminimum wages.  Again, another issue that comes up again.  And we made sure that whenever that comes up, we have a conversation with them.  We sent a letter to DoT's Office of Civil Rights on ground transportation in June to make our feelings known.</w:t>
      </w:r>
    </w:p>
    <w:p w14:paraId="4639B0D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These letters primarily are not the words of the Chairman, but they're the words of the Council that casts the Chairman of things we have worked on historically.</w:t>
      </w:r>
    </w:p>
    <w:p w14:paraId="2E42827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We had a letter to the Senate committee on veterans affairs in June stating our position on several issues surrounding that.</w:t>
      </w:r>
    </w:p>
    <w:p w14:paraId="489334C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 letter to FEMA.</w:t>
      </w:r>
    </w:p>
    <w:p w14:paraId="525D205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 Office of Disability Integration and Coordination has not been formulated fully, and we wanted to ask them why.  By asking them that, that generated the meeting that was very, very progressive.  So that helped out.</w:t>
      </w:r>
    </w:p>
    <w:p w14:paraId="59AFA11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 sent a letter on the bipartisan request by HHS regarding assisted suicide.</w:t>
      </w:r>
    </w:p>
    <w:p w14:paraId="41C3111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 also had, NCD had comment to the medical community engagement rule.</w:t>
      </w:r>
    </w:p>
    <w:p w14:paraId="7373B29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as you can see, we've had -- we've sent a lot of letters, and, you know, what are all these letters for or what are they about?  Well, this is our way of seeing what's happening and stating our position, showing them our research, and then letting them know that we are here to assist.  We are here to advise and assist.  And we want to make sure we do that in an honest and collegial way.  So we send these letters and then we send our input that we have, and then we offer a meeting.  And then we offer meeting with the designated staff in that area.</w:t>
      </w:r>
    </w:p>
    <w:p w14:paraId="389721C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we did all of that since the last meeting.  And I think it was, you know, a very, very productive time.</w:t>
      </w:r>
    </w:p>
    <w:p w14:paraId="18F7776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Does anybody have any questions?</w:t>
      </w:r>
    </w:p>
    <w:p w14:paraId="68ABA4E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NETTERIE LEWIS:  I see it.  Let me lower it.  Okay.  I lowered it.</w:t>
      </w:r>
    </w:p>
    <w:p w14:paraId="1BE1CB2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Netterie, please turn off your mic.</w:t>
      </w:r>
    </w:p>
    <w:p w14:paraId="403C12A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NETTERIE LEWIS:  I lowered my hand.</w:t>
      </w:r>
    </w:p>
    <w:p w14:paraId="5BA3747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Do we have any questions?</w:t>
      </w:r>
    </w:p>
    <w:p w14:paraId="28B6F79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BRIAN PATCHETT:  This is Brian Patchett.  I just wanted to say thank you to you and for the staff.  That's a lot of great stuff going on.  So just thank you.</w:t>
      </w:r>
    </w:p>
    <w:p w14:paraId="0E45C60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 Brian.  Brian, as a new member of the Council, I just want to tell ya, I thank you for your input.  It's very, very helpful when someone, when one of y'all picks up the phone and calls me and talks to me about something.  It really helps me with direction, so I appreciate that.</w:t>
      </w:r>
    </w:p>
    <w:p w14:paraId="25CA064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KIM RIDLEY:  Neil, can I just echo Brian's appreciation?  I think that is a tremendous amount to have happened in the last couple months, and I really appreciate your </w:t>
      </w:r>
      <w:r w:rsidRPr="003C06B1">
        <w:rPr>
          <w:rFonts w:ascii="Arial" w:hAnsi="Arial" w:cs="Arial"/>
          <w:sz w:val="24"/>
          <w:szCs w:val="24"/>
        </w:rPr>
        <w:lastRenderedPageBreak/>
        <w:t>leadership and all the collaboration both from the Council Members and the staff, we could not be luckier to have the staff that we do.</w:t>
      </w:r>
    </w:p>
    <w:p w14:paraId="525EC90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 Kim.  And our Executive Director.  Well, part of the staff, but your Executive Director has absolutely no problem with calling me at 9:30, 10:00 at night.  So she is moving along, which I absolutely love frankly.  Always happy to hear from our Executive Director, who works so very, very hard.  As a matter of fact, just to note, she has had some personal issues that she's been dealing with and has not missed a step in the interim.  I think the weaker among us probably would have given up at points, but she's done beautifully, and I really respect and appreciate her work.  So thank you, Ana, for that too.</w:t>
      </w:r>
    </w:p>
    <w:p w14:paraId="1953BE9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Thank you.</w:t>
      </w:r>
    </w:p>
    <w:p w14:paraId="3CC413B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Ana, I'll turn it over to you.</w:t>
      </w:r>
    </w:p>
    <w:p w14:paraId="4934C09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Okay.  So now we can move to the Council Member reports.</w:t>
      </w:r>
    </w:p>
    <w:p w14:paraId="07CD901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BITTNER:  I can give a quick report.</w:t>
      </w:r>
    </w:p>
    <w:p w14:paraId="741E7CE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I've been very busy in California, where the budget turned out well.  We are all very worried about next year considering some of the decisions the federal Administration is making about prioritizing people with disabilities.</w:t>
      </w:r>
    </w:p>
    <w:p w14:paraId="50AA97F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 have avoided disaster in California for this year, but I'm very worried about next year.</w:t>
      </w:r>
    </w:p>
    <w:p w14:paraId="3B95984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Also, another worry, there has been some rhetoric about family caregivers and how they should be fairly compensated for the work that they do.  And we've been trying to think about how to, you know, address that issue.</w:t>
      </w:r>
    </w:p>
    <w:p w14:paraId="7500C88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then -- one second.</w:t>
      </w:r>
    </w:p>
    <w:p w14:paraId="3A1A5F0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 unique California item is parent advocates concerns about special education, which resulted in the legislature giving the State Council on Developmental Disabilities 2.4 million over 3 years to support parents in advocating for their children with the education team.</w:t>
      </w:r>
    </w:p>
    <w:p w14:paraId="20BC63F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 last thing I would say is that the decision by the DoJ, the mandate for Olmstead with the 504 regulations and the ADA is very concerning.  Working on fighting that at the state level.</w:t>
      </w:r>
    </w:p>
    <w:p w14:paraId="7654AF9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That is my report.</w:t>
      </w:r>
    </w:p>
    <w:p w14:paraId="29E0DCB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KIM RIDLEY:  I can go next if that's okay.</w:t>
      </w:r>
    </w:p>
    <w:p w14:paraId="327F4BF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Thanks, Sascha.  I want to jump on what you said.  I think -- can you guys hear me?</w:t>
      </w:r>
    </w:p>
    <w:p w14:paraId="5893130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Yes.</w:t>
      </w:r>
    </w:p>
    <w:p w14:paraId="1D4D155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We can hear you.</w:t>
      </w:r>
    </w:p>
    <w:p w14:paraId="313937E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KIM RIDLEY:  There we go.</w:t>
      </w:r>
    </w:p>
    <w:p w14:paraId="7B22455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 first thing that I absolutely have to mention is New York's concern with the recent federal attention to the protections offered by Olmstead.  We've spent a lot of time kind of digging into what the two recent issuances mean and could mean, and have expressed our grave concerns and appreciate everything that this council can do to help that along.</w:t>
      </w:r>
    </w:p>
    <w:p w14:paraId="6CCB5C8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On a separate note, I would say the things that we are hearing about most in New York, certainly doing a lot of work in the health equity space to make sure that people with disabilities have all the means necessary to health equity, whether it be through much of what we're going to discuss a little bit later today or through other avenues.</w:t>
      </w:r>
    </w:p>
    <w:p w14:paraId="50A9377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then housing, home care, transportation, and employment tend to be priorities that we hear about every day and continue to work on potential solutions.</w:t>
      </w:r>
    </w:p>
    <w:p w14:paraId="06C12E9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Thank you.</w:t>
      </w:r>
    </w:p>
    <w:p w14:paraId="3C251B5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Yeah.  I can go next, if that's okay.</w:t>
      </w:r>
    </w:p>
    <w:p w14:paraId="7696B33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Please.</w:t>
      </w:r>
    </w:p>
    <w:p w14:paraId="0E654FC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I have said this many times before.  I'll say it again.  I do recognize this a ways back in regard to the slow erosion of community living back towards institutionalization.  And obviously the recent DoJ opinion is definitely reinvigorating my fear.  Thanks to Neil and Ana we did address it in a letter, and that is very encouraging.</w:t>
      </w:r>
    </w:p>
    <w:p w14:paraId="5FB2F54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guess this is really for the public.  We are paying attention, National Council on Disability, we are paying attention.  NCIL as well, paying attention to what is happening in regard to that slow erosion.  We won't go back to that.  And so I just want to let people know that we know this is happening and it is important for us as members of this council, as advocates, to really stand up and make known that these things is coming to our attention and we can do something about it.  So I appreciate the opportunity to share that.</w:t>
      </w:r>
    </w:p>
    <w:p w14:paraId="6F78E9D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 Theo.</w:t>
      </w:r>
    </w:p>
    <w:p w14:paraId="0CB0457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would just like to mention, and thank you, Theo, for helping, you know, really writing that with us to get that done.</w:t>
      </w:r>
    </w:p>
    <w:p w14:paraId="61657DA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I just wanted to mention that the progress report, which will probably be coming out soon, that we highlight our concerns there too.  So we have done both a public and a private conversation on that.  And I think it couldn't be any more important.</w:t>
      </w:r>
    </w:p>
    <w:p w14:paraId="0D9376C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RISA RIFKIND:  This is Risa.  I'm happy to go next, Chairman.</w:t>
      </w:r>
    </w:p>
    <w:p w14:paraId="6D4129E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appreciate the amazing issues that we've all been constantly worried about, hearing about, working on, and Chairman, thank you for mentioning the progress report.</w:t>
      </w:r>
    </w:p>
    <w:p w14:paraId="77F0784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 progress report and the upcoming presentation on our clinical care and competencies has been keeping me very busy the last couple of months.  And I have read many, many versions and really am excited to share those with you and in the future when the progress report comes out.</w:t>
      </w:r>
    </w:p>
    <w:p w14:paraId="5F43FA9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that's my short report for today.</w:t>
      </w:r>
    </w:p>
    <w:p w14:paraId="4DF22E6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w:t>
      </w:r>
    </w:p>
    <w:p w14:paraId="5EEA14C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BRIAN PATCHETT:  This is Brian.  I can go ahead and give a couple of things, I guess.</w:t>
      </w:r>
    </w:p>
    <w:p w14:paraId="552D0D4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This is my first time doing this, so hopefully I touch on things that are important.  But there's a few things.  You can probably tell I'm in a car heading down to Baton Rouge.  Tomorrow I'll be chairing the Louisiana rehabilitation council.</w:t>
      </w:r>
    </w:p>
    <w:p w14:paraId="3C646DC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 have in the last couple of years, last few sessions, we have increased -- we've been able to work with the legislature and the Governor to increase the amount of money that is going to rehabilitation services in the state.  In fact, at this point, we should be fully supporting that financially by next year.</w:t>
      </w:r>
    </w:p>
    <w:p w14:paraId="73D57D6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that's exciting, but also the challenge now is working with the Louisiana Rehabilitation Services to make sure that money goes directly to helping people get access to independence to work.  That's part of what we're working on.  So it's exciting and it's been fun to work with the legislature and the Governor to get this money.  But so that's one thing I've worked on.</w:t>
      </w:r>
    </w:p>
    <w:p w14:paraId="6039DFF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think second thing too is, I'm also part of the VisionServe Alliance, working with people who deliver vision service and medical field people and nonprofit organizations and for-profit organizations.</w:t>
      </w:r>
    </w:p>
    <w:p w14:paraId="2752F70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that is an organization that does a great job of really looking at how do we help improve things.  We've spent a lot of time especially in policy looking at how do we help older adults who are blind, how do we look at that funding issue because there's certainly not enough funding there.  So that is a significant issue that we've been spending some time looking at.</w:t>
      </w:r>
    </w:p>
    <w:p w14:paraId="34DAB22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We also meet with all of the national blindness organizations.  There's a couple of us, our Executive Director, myself as the policy chair there, we meet about every 2 months.  And we just had a really good meeting a week ago with those.  And we had a presenter from NFB talking about AI.  And I think for those of us who are blind or visually impaired or maybe all of us, but certainly for us, it is how does AI help us.  How does AI help us with navigation, with getting access to things, accessing especially electronic digital things, summarizing things, and all that.  His presentation was excellent.</w:t>
      </w:r>
    </w:p>
    <w:p w14:paraId="44F0BB3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Me personally, I'm working with that as well.  I think one of the things that was pointed out, and I think this is something good to think about, is oftentimes we think that whatever the solution is that's being used about I a blind person is going to be perfect.  We think maybe if you have a guide dog, you must be able to do everything.  Or if you have a cane, you can get around everywhere.  If you have AI, you must be able to do everything.</w:t>
      </w:r>
    </w:p>
    <w:p w14:paraId="624ADFE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Of course that's not true.  These are things that can help in our access to information (audio breaking up) -- we're excited -- drive around, get me from point A to point B.  </w:t>
      </w:r>
    </w:p>
    <w:p w14:paraId="6D7D9B1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that's some of the stuff I've been engaged with over the last couple of months, and look forward to -- and I appreciate also engagement, looking at what we're doing going forward.  Thank you.</w:t>
      </w:r>
    </w:p>
    <w:p w14:paraId="06B3448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Brian, let me just suggest, thank you for that.  I'm excited that you're so engaged in AI, which means we're going to be working you to death in the next few months.  So thank you very much.</w:t>
      </w:r>
    </w:p>
    <w:p w14:paraId="2657D49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think Mr. Benally?  Is Hoskie with us?</w:t>
      </w:r>
    </w:p>
    <w:p w14:paraId="12847D6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HOSKIE BENALLY:  I'm here.  Can you hear me?</w:t>
      </w:r>
    </w:p>
    <w:p w14:paraId="7FCAACC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Yes, I can hear you.</w:t>
      </w:r>
    </w:p>
    <w:p w14:paraId="1D52630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HOSKIE BENALLY:  Okay.  Yeah, we just, you all know with the Native American Disability Law Center, a group called Inter-Tribal Disability Advocacy Council, we just had a symposium here on July 16-17, two days virtual conference.  The first time that Native Americans were able to really bring together a number of disability organizations that serve Native Americans with disabilities.</w:t>
      </w:r>
    </w:p>
    <w:p w14:paraId="7CACA64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we had 15, 16 presenters over the two days, including Amy and I from NCD.  And we were presenting from an organizational standpoint, what services those organizations provide, what some of their successes are, what some of their challenges are, and providing recommendations that needed to be addressed at the national level.</w:t>
      </w:r>
    </w:p>
    <w:p w14:paraId="0673E33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we had about almost 400 people registered.  Actual numbers that attended, we're still putting that together.  A report will be coming out.</w:t>
      </w:r>
    </w:p>
    <w:p w14:paraId="26E14EF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University of Arizona, exceptional disability center is writing that report for us and we'll be sharing that with NCD also when that report is done.</w:t>
      </w:r>
    </w:p>
    <w:p w14:paraId="2C9E145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also want to thank Amy Nicholas for really working on the intertribal project report, doing a lot of interviews at the ground level, people with government officials, tribal level, state and federal, gathering information together and doing some research and putting it all together.  The plans are to have a draft presented at the upcoming NCD meeting in Phoenix area.  We're really excited about that.  That's the first time that NCD has come to Indian country.  So Phoenix is going to be the place on November 9th and 10th.  And we're planning a town hall to get input from other people.  And Arizona has 22 tribes.  So they'll be there, and then also a number of tribes from across the U.S.  So we're really excited about that.</w:t>
      </w:r>
    </w:p>
    <w:p w14:paraId="4780496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so as far as the symposium, they really liked it and they're talking about doing it again next year to keep it going.</w:t>
      </w:r>
    </w:p>
    <w:p w14:paraId="1F8D5D9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Otherwise, we're just working on that.  As far as the Navajo Nation, we're working on an annual disability conference that we have every year.  We also have a disability (inaudible) from major Navajo Nations coming together.  Putting that together again.</w:t>
      </w:r>
    </w:p>
    <w:p w14:paraId="0D4C744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That's my report.  Thank you.</w:t>
      </w:r>
    </w:p>
    <w:p w14:paraId="4914818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  Thank you for that report.  But I also want to thank you for, you know, working so hard with the council.  We heard something about getting some free services and things in Arizona, and I know that you've been working hard to help that happen, and we're looking forward to that meeting a great deal.</w:t>
      </w:r>
    </w:p>
    <w:p w14:paraId="32BA26C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have a 2-minute outside-of-NCD kind of report.</w:t>
      </w:r>
    </w:p>
    <w:p w14:paraId="2A6EA17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As you all know, I work in conjunction with Major League Baseball, and this year the Major League Baseball athletic trainers, this is actually the third year of the program, but they have a program where they recognize businesses in the community in the major league community that hire and work with people with disabilities.  And they give them a -- they go there, they meet them, they advertise them, they talk about them with the community, and historically the first year we did it, we did 10.  Then last year we did 20.  And this year all 30 major league teams participated working to highlight disability in the area and disability employment in their area.  And we're very proud of that program which we started and we see coming to fruition.</w:t>
      </w:r>
    </w:p>
    <w:p w14:paraId="7135582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In the past, we had to fight to get organizations or search for them to get them.  Now, literally, they're making each team is getting dozens and dozens of applications from groups that would like them to know the kind of work they're doing.  Some of them say we don't even want recognition, we just want you to know we're doing this.  And we think that's great.  We're very pleased with that.</w:t>
      </w:r>
    </w:p>
    <w:p w14:paraId="2682B42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I believe that concludes our reports from the members?  Did I miss anybody?</w:t>
      </w:r>
    </w:p>
    <w:p w14:paraId="7F46A8D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I think we have everybody.</w:t>
      </w:r>
    </w:p>
    <w:p w14:paraId="54C91EE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Okay.  Great.</w:t>
      </w:r>
    </w:p>
    <w:p w14:paraId="42B4084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All right.  Ana?</w:t>
      </w:r>
    </w:p>
    <w:p w14:paraId="0FAF06C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Now we're going to move to a presentation by Amged Soliman, NCD's senior attorney advisor on the disability clinical care and competency brief.  So I'll turn it over to Jed.</w:t>
      </w:r>
    </w:p>
    <w:p w14:paraId="48A4D35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AMGED SOLIMAN:  Thank you, Ana.  Good afternoon, everyone.  It's good to see everyone.</w:t>
      </w:r>
    </w:p>
    <w:p w14:paraId="764CADE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a few years back, in our Health Disparities Framework, we had five core recommendations, one of which was related to disability clinical care and competency training of medical professionals.  And for good reason.  Most medical schools in the U.S. simply don't train their students to treat people with disabilities.  And it just comes down to this basic problem that people go see doctors that are not trained to see them and to treat them.</w:t>
      </w:r>
    </w:p>
    <w:p w14:paraId="76B7ABE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Obviously a huge issue.</w:t>
      </w:r>
    </w:p>
    <w:p w14:paraId="7F4B10B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the Council, as you all know, in its infinite wisdom I'm thankful to say has decided to drill down a little bit more on this issue and build on our recommendations that we made in the framework and develop a policy brief on this issue that provides recommendations to government and relevant nongovernment actors with authority in this space so that we can try to rectify this issue.</w:t>
      </w:r>
    </w:p>
    <w:p w14:paraId="7DCE0FA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It's been a pleasure to work on it.  It was a pleasure to work with NCD's subcommittee on this issue.  And we put forth to the full council today that draft for your consideration and your vote.  And I'm happy to take any questions that you might have.</w:t>
      </w:r>
    </w:p>
    <w:p w14:paraId="653C6B2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Amged, thank you for your hard work on this.</w:t>
      </w:r>
    </w:p>
    <w:p w14:paraId="59E7115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know that all the Council Members have received this before.  But could you just give some highlights of some of the recommendations that are in that?</w:t>
      </w:r>
    </w:p>
    <w:p w14:paraId="1090A7C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AMGED SOLIMAN:  Sure.  Well, so, we begin with the government actors.  It is the Council's position that the Rehabilitation Act and the Americans with Disabilities Act as they are currently drafted, it's the Council's position that those laws already make it so that those entities that are responsible for training medical providers, that they should train those providers to treat people with disabilities, that it's already a matter of compliance with those laws, that this be the case.</w:t>
      </w:r>
    </w:p>
    <w:p w14:paraId="18810BC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Having said that, the recommendation is that this should nonetheless be made more explicit in the regulations so that this should be made more explicit in Section 504 and that aside from that, it should also be made explicit in the guidance.</w:t>
      </w:r>
    </w:p>
    <w:p w14:paraId="29ACC72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Just because, I mean, we all know that there's a lot of things that should happen based on what the ADA and the Rehabilitation Act already say, but they don't get done, right?  So it helps to make things even more explicit than they already are.</w:t>
      </w:r>
    </w:p>
    <w:p w14:paraId="645FF28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But government actors are not the only one with authority in this space.  So you have entities such as the Liaison Committee on Medical Education.  They are given authority to develop the standards that medical schools have to follow related to what medical schools need to do.  And it is our recommendation to the LCME that they do develop a standard in this space.  There's been push back in the past.  Obviously there are those who feel that medical schools should have as much autonomy as possible.  But we don't, we don't think that medical schools should not have autonomy, but they should at least be following a framework of developing disability clinical care and competency training.  Because otherwise it just doesn't get done, and it's just simply not tenable that medical providers are not trained to treat people with disabilities.  We've seen so many cases wherein a person with a disability would seek treatment from a provider and the provider is unable to communicate properly with the patient, the provider is not aware at all of the rights of the patient with disabilities, and it just, it's just not tenable, as I said before.</w:t>
      </w:r>
    </w:p>
    <w:p w14:paraId="4FE9534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There are other organizations that we are recommendations for.  You have organizations that have tried to pay attention in this space and have tried to develop policies that help move the needle forward, such as the Joint Commission and the AAMC, which is the Association of American Medical Colleges, and other such organizations, the ACGME, the Accreditation Council on Graduate Medical Education, responsible for determining what graduate medical programs, residency programs, what their standards are.</w:t>
      </w:r>
    </w:p>
    <w:p w14:paraId="452CCA3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even though we've seen some of these organizations put together conferences on this issue and say that this is something that should be done, which is great, we would still like to see, again, more explicit standards developed in this space.  So we have recommendations for those organizations as well.</w:t>
      </w:r>
    </w:p>
    <w:p w14:paraId="6257AB9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I would just end by saying, again, we've just all heard too many stories about people with disabilities who are maybe in a wheelchair and they go in for a checkup and, you know, the doctor not wanting to have to deal with or not knowing how to deal with a patient with a disability, will just say something like, well, I'm just going to assume everything is fine from the belt down.  And the patient would respond by saying, well, how do I know that everything is fine if you don't give me a checkup, right?</w:t>
      </w:r>
    </w:p>
    <w:p w14:paraId="585F0F2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And I would just express enormous gratitude to Sascha Bittner for sharing her personal story in this brief as well.  That really helps to highlight the problems that arise when a person with a disability sees healthcare providers that aren't equipped or trained to treat him or her.</w:t>
      </w:r>
    </w:p>
    <w:p w14:paraId="51D6488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it's really quite touching, the story that she shared.  It's also unfortunate that any person with a disability has to go through any of those heartaches.</w:t>
      </w:r>
    </w:p>
    <w:p w14:paraId="24AA383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 also did put out a request for information, and we received a great deal of input from the people on this issue that helped inform this policy brief as well.  And we did a thorough research scan.  And I believe that we put together some solid recommendations for the Council to consider today.</w:t>
      </w:r>
    </w:p>
    <w:p w14:paraId="313A8A0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Are there any questions?</w:t>
      </w:r>
    </w:p>
    <w:p w14:paraId="2DCD899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Yes, I have a comment, actually.  I'm sorry.</w:t>
      </w:r>
    </w:p>
    <w:p w14:paraId="4124C41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Please.  Theo?</w:t>
      </w:r>
    </w:p>
    <w:p w14:paraId="3A839CD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Two things.  One is, it's been a pleasure working with Amged.  He actually could do a TED Talk on this.  Probably should.</w:t>
      </w:r>
    </w:p>
    <w:p w14:paraId="6623DE6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AMGED SOLIMAN:  Thank you.</w:t>
      </w:r>
    </w:p>
    <w:p w14:paraId="0919205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So this is important to me.  Like Sascha, I too have been harmed by doctors' lack of knowledge and training in dealing with people with disabilities.  I can't begin to tell you just how this affects all types of people with disabilities in a major way.  And if we can't get it done in my lifetime, it need to be done for the next generation.  Thank you.</w:t>
      </w:r>
    </w:p>
    <w:p w14:paraId="23FB7A0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Sascha?</w:t>
      </w:r>
    </w:p>
    <w:p w14:paraId="0185747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BITTNER:  Thank you for all your work on this.  It's so critical.  I feel like there's kind of a culture in the medical schools about wanted to be autonomous, which can be good in some ways, but I think especially when they're going to be dealing with so many disabled people, something needs to happen.  So thank you.</w:t>
      </w:r>
    </w:p>
    <w:p w14:paraId="77D2318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I want to thank everyone who worked on this.  And I really hope that this can gain traction.  I know that I'm going to be sending it to various places, including my story.</w:t>
      </w:r>
    </w:p>
    <w:p w14:paraId="55C3E82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thank you so much.  And I'm really looking forward to this being distributed widely.  Thank you.</w:t>
      </w:r>
    </w:p>
    <w:p w14:paraId="57AD33B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  Thank you, Sascha.</w:t>
      </w:r>
    </w:p>
    <w:p w14:paraId="2AA7069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I'm just going to give the Council people a little insight on this.</w:t>
      </w:r>
    </w:p>
    <w:p w14:paraId="64B4D7B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came to me when I was first made Acting Chairman and said she wanted to be on this committee.  In order to be on this committee, I had to step down.  Probably the best decision I have ever made with regard to doing something like that, because your input, your passion, your understanding of this issue was absolutely invaluable to us.  So thank you.  Thank you very much.</w:t>
      </w:r>
    </w:p>
    <w:p w14:paraId="08C5B51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believe that Kim, are you raising your hand?</w:t>
      </w:r>
    </w:p>
    <w:p w14:paraId="23C22DF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KIM RIDLEY:  Yep.  Thank you, Neil.</w:t>
      </w:r>
    </w:p>
    <w:p w14:paraId="6B6A566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First, Jed, thank you.  This report is incredible.  The amount of hours that you and the rest of the team have put into it should not go unappreciated.  It is a stellar document in which I hope many positive outcomes are going to be the result of it.</w:t>
      </w:r>
    </w:p>
    <w:p w14:paraId="6981F9B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I can't tell you how brave you are to come forward with your personal story and use it in the report.  It's really appreciated that you did that.</w:t>
      </w:r>
    </w:p>
    <w:p w14:paraId="3A56FB1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also, I wanted to echo, Theo, I too as a person with a significant disability, I've had many situations where medical provider training would have changed several outcomes.  And I still continue to have those experiences.  So I really look forward to being just a small part of moving the needle on this.</w:t>
      </w:r>
    </w:p>
    <w:p w14:paraId="35EC628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Theo, I hope it is well before any of us are gone.</w:t>
      </w:r>
    </w:p>
    <w:p w14:paraId="488B8F9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w:t>
      </w:r>
    </w:p>
    <w:p w14:paraId="2D11159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Brian, did you have something to say?</w:t>
      </w:r>
    </w:p>
    <w:p w14:paraId="0376D58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BRIAN PATCHETT:  I did.  Can you hear me?</w:t>
      </w:r>
    </w:p>
    <w:p w14:paraId="00EA0C9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Yes.  Please.</w:t>
      </w:r>
    </w:p>
    <w:p w14:paraId="2DF2867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BRIAN PATCHETT:  Yes.  This is excellent.  I really appreciate this.  I was just really impressed reading through it.</w:t>
      </w:r>
    </w:p>
    <w:p w14:paraId="4C1DCCF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I think my only question is always the details.  I agree with what should happen with Section 504, ADA, all the things that were talked about in the beginning.</w:t>
      </w:r>
    </w:p>
    <w:p w14:paraId="2E4BF7A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The one question too is, you know, you talk about medical schools and obviously we talk about direct service delivery, whether it be a hospital, whether it be any type of a facility delivering medical.  I think how do we implement that down the road to where they are receiving consistent and constant training about working with people with disabilities?  And I too have had experiences being visually impaired where information </w:t>
      </w:r>
      <w:r w:rsidRPr="003C06B1">
        <w:rPr>
          <w:rFonts w:ascii="Arial" w:hAnsi="Arial" w:cs="Arial"/>
          <w:sz w:val="24"/>
          <w:szCs w:val="24"/>
        </w:rPr>
        <w:lastRenderedPageBreak/>
        <w:t>was hard to get or I wasn't getting good information in my care.  So I just wonder what are your thoughts about how do you implement that as doctors come out of medical school, they're delivering those services, how do we make sure that continues to be consistent throughout their delivery of the services?</w:t>
      </w:r>
    </w:p>
    <w:p w14:paraId="3367B4F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AMGED SOLIMAN:  I would say there's two parts to that.  If this effort was to be successful and there are actually being standards developed at LCME and ACGME and organizations like that, then we would be in a situation where medical providers are getting the training at medical school and they're getting the training at the residency level.</w:t>
      </w:r>
    </w:p>
    <w:p w14:paraId="2C95C9D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But as regarding maintaining sort of their knowledge in this space, one would hope that the continuing medical education programs would pick up on this as well.</w:t>
      </w:r>
    </w:p>
    <w:p w14:paraId="096CDE6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But as a matter of whether or not they actually, you know, give the treatment to the patient with a disability and not turn them away, it's just the way the law is set up is that the individual would have to sue them if they were to turn them away and sue them under Section 504 or the ADA, and that would be their individual decision to do so.</w:t>
      </w:r>
    </w:p>
    <w:p w14:paraId="309BD53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BRIAN PATCHETT:  Right.  And I guess --</w:t>
      </w:r>
    </w:p>
    <w:p w14:paraId="654FEF6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AMGED SOLIMAN:  Sorry, I was just going to say it's also a matter of enforcement, whether or not the government elects to enforce the law in this light.</w:t>
      </w:r>
    </w:p>
    <w:p w14:paraId="46A1353D" w14:textId="10BDE94B"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BRIAN PATCHETT:  Yeah, and I think that's where the key is, because again, it's going to deposited, if I go into an emergency room, what training has been emphasized?  What policies or procedures do they have in place that make sure that people are trained and understand what to do from intake to nurses to doctors to whoever it is?  I think that's the key, is that on the ground, medical offices having that training as being something that they have to do as part of their training.</w:t>
      </w:r>
    </w:p>
    <w:p w14:paraId="31843CA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AMGED SOLIMAN:  Right.  So it actually is a recommendation of ours that the Joint Commission on Hospital Accreditation, that they also have a standard in this space.  That is a recommendation that is included in this policy brief because obviously the Joint Commission accredits many, many, many hospitals in the United States, and if they were to develop a standard in this space, then it would be a situation where the hospital would have to abide by the standard and show that they are abiding by the standard in the next Joint Commission inspection.  It's an important recommendation, I think, speaking to that very point.</w:t>
      </w:r>
    </w:p>
    <w:p w14:paraId="391898A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BRIAN PATCHETT:  Thank you.</w:t>
      </w:r>
    </w:p>
    <w:p w14:paraId="7FA6314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AMGED SOLIMAN:  My pleasure.</w:t>
      </w:r>
    </w:p>
    <w:p w14:paraId="25BCC05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NEIL ROMANO:  I think that overall, having an overall, you know, policy that suggests that education, any execution is not going to happen if we don't have the education.  So starting at the fundamental level here, trying to make sure people are educated is absolutely essential.</w:t>
      </w:r>
    </w:p>
    <w:p w14:paraId="552AA95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I think that that's what, you know, that's what we have developed is saying you have to have the education no matter who it is.  No matter what group.  Because there's no potential of any kind of execution without any -- without the education necessary to do that.  So that's the importance of this paper.</w:t>
      </w:r>
    </w:p>
    <w:p w14:paraId="60AF0DC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Any more questions or comments?</w:t>
      </w:r>
    </w:p>
    <w:p w14:paraId="36B0545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If there are no more questions or comments, I would like to have a motion to approve the report.</w:t>
      </w:r>
    </w:p>
    <w:p w14:paraId="25A0B7F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I make such a motion.</w:t>
      </w:r>
    </w:p>
    <w:p w14:paraId="21BF671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RISA RIFKIND:  I'll second.  This is Risa.</w:t>
      </w:r>
    </w:p>
    <w:p w14:paraId="46E197D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Stacey, for this one we'll need a roll call vote, please.</w:t>
      </w:r>
    </w:p>
    <w:p w14:paraId="578B1AC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All right.  Acting Chair Neil Romano.</w:t>
      </w:r>
    </w:p>
    <w:p w14:paraId="0E90027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Aye.</w:t>
      </w:r>
    </w:p>
    <w:p w14:paraId="45BA65F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Hoskie Benally, Jr.</w:t>
      </w:r>
    </w:p>
    <w:p w14:paraId="1AE6A86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HOSKIE BENALLY:  Aye.</w:t>
      </w:r>
    </w:p>
    <w:p w14:paraId="1DD7FC1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Sascha Bittner.</w:t>
      </w:r>
    </w:p>
    <w:p w14:paraId="01EEFBC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BITTNER:  Aye.</w:t>
      </w:r>
    </w:p>
    <w:p w14:paraId="483E2A6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Theo Braddy.</w:t>
      </w:r>
    </w:p>
    <w:p w14:paraId="13EDB03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Aye.</w:t>
      </w:r>
    </w:p>
    <w:p w14:paraId="208D6BE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Kim Ridley.  Kim?</w:t>
      </w:r>
    </w:p>
    <w:p w14:paraId="6C71021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KIM RIDLEY:  Aye.  Sorry.  I couldn't get off mute.</w:t>
      </w:r>
    </w:p>
    <w:p w14:paraId="4669F44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Okay.</w:t>
      </w:r>
    </w:p>
    <w:p w14:paraId="69CD7CB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Risa Rifkind.</w:t>
      </w:r>
    </w:p>
    <w:p w14:paraId="0B37784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RISA RIFKIND:  Aye.</w:t>
      </w:r>
    </w:p>
    <w:p w14:paraId="6A0D8A1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STACEY BROWN:  Brian Patchett.</w:t>
      </w:r>
    </w:p>
    <w:p w14:paraId="24786A5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BRIAN PATCHETT:  Aye.</w:t>
      </w:r>
    </w:p>
    <w:p w14:paraId="3A93F2A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STACEY BROWN:  Okay.  I yield the floor back to you, Acting Chair Romano.</w:t>
      </w:r>
    </w:p>
    <w:p w14:paraId="58D0DE3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 very much.  I'm delighted that that has passed.  I want to join with everyone who has thanked Amged for his incredible work on this.  We -- I think you should know that there is a lot of people out there in medical community waiting for this to come down.  Not the least of which is a former colleague of ours, Rick Rader, who is very concerned and already running a group called DIME to support some of these efforts.  And we're happy to be able to support that with a very, very good, very well researched report.</w:t>
      </w:r>
    </w:p>
    <w:p w14:paraId="5FE9ACE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My next thing is I would like to, is you all remember we had approved a paper on, to do a report on moving people with disabilities into the middle class.  It became fairly obvious to me and a group of other people had spoke, and one of our members, Anne also worked on this.  That one of the problems we have is, we constantly think about disability from the point of view of having to get people out of poverty.  And there are so many pieces of it that are involved.  But it's not -- it doesn't have a framework.</w:t>
      </w:r>
    </w:p>
    <w:p w14:paraId="229A503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You know, the disability, the health framework was a really incredible part of the former Chairman's, of his tenure was to develop that framework around medical care.  Well, this is a framework about the disability about middle class, how we move people into middle class in the United States.</w:t>
      </w:r>
    </w:p>
    <w:p w14:paraId="1503257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You know, it's not by accident that people move into middle class or move economically in a country.  It has to do with some of the policies and things that people have to, you know, have to run into.  And unfortunately for people with disabilities, we run into a lot of barriers.  We run into a lot of things that have been put in place.  Sometimes to help us.  Help people with disabilities that wind up not really helping.  They tend to hold us back.</w:t>
      </w:r>
    </w:p>
    <w:p w14:paraId="34C132E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what we've done is we have decided to do a framework for a disability middle class program.  What would that look like?  We started talking about it.  There are so many different things that we started to talk about and people were telling us that we decided it would be very important to at least begin this before the end of the fiscal year, to begin with somebody, with a group to look at it for us.</w:t>
      </w:r>
    </w:p>
    <w:p w14:paraId="72C9A3B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So the National Disability Institute has been brought on to look at this issue for us and to show us what the potential issues are to moving people into the middle class, people with disabilities.  NCD exploring the concept of creating a disability middle class, we asked NDI to help us develop a policy framework structured around four foundational pillars that define at a high level the policy reforms required for America to build its disability middle class.  The framework will serve as a roadmap.  This is just a roadmap.  This is not a -- we'll be doing the policy work in the next year.  This is a roadmap and a </w:t>
      </w:r>
      <w:r w:rsidRPr="003C06B1">
        <w:rPr>
          <w:rFonts w:ascii="Arial" w:hAnsi="Arial" w:cs="Arial"/>
          <w:sz w:val="24"/>
          <w:szCs w:val="24"/>
        </w:rPr>
        <w:lastRenderedPageBreak/>
        <w:t>guide to our work on this topic over the, well, you know, next year and going forward for years.</w:t>
      </w:r>
    </w:p>
    <w:p w14:paraId="3C9BD79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with that, I would like to welcome Mr. Thomas Foley, NDI's Executive Director, and Ms. Jennings, NDI's Deputy Director, who will provide us with their draft framework.</w:t>
      </w:r>
    </w:p>
    <w:p w14:paraId="41A98ED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Thank you very much for joining us today.</w:t>
      </w:r>
    </w:p>
    <w:p w14:paraId="20D9E50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TOM FOLEY:  Thank you so much, Mr. Chairman, and thank you to the Council.  We are super excited to be here and really appreciate the opportunity to talk with you all about this.  And I'm real little fortunate to have my colleague Elizabeth Jennings along as well.</w:t>
      </w:r>
    </w:p>
    <w:p w14:paraId="6233772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just also want to share, we're excited about sharing the draft.  I'm also a person with a disability.  I'm totally blind.  I've been on SSI, I've been on DI.  For those in the room, I get it.</w:t>
      </w:r>
    </w:p>
    <w:p w14:paraId="6B7030C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just, again, blind guy.  Is our PowerPoint deck up, Mr. Chairman?</w:t>
      </w:r>
    </w:p>
    <w:p w14:paraId="4A0BE89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Um, I don't see it.</w:t>
      </w:r>
    </w:p>
    <w:p w14:paraId="45E66F1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Yes.  It is.</w:t>
      </w:r>
    </w:p>
    <w:p w14:paraId="344008A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TOM FOLEY:  Oh, okay.  Terrific.  I'll ask people to advance the slides.</w:t>
      </w:r>
    </w:p>
    <w:p w14:paraId="179936A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I'm not seeing it either.</w:t>
      </w:r>
    </w:p>
    <w:p w14:paraId="6BD276C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TOM FOLEY:  We should stick together.</w:t>
      </w:r>
    </w:p>
    <w:p w14:paraId="0424003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Again, thank you for the opportunity.  If we can go to the second slide.</w:t>
      </w:r>
    </w:p>
    <w:p w14:paraId="7429404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you know, and thank you for setting this up.  It was, you know, we've been talking about how to make that shift from poverty prevention to really building a prosperity framework for people with disabilities.  We think of it as kind of a continuum, where we're not just focusing on maintenance subsistence, but really moving towards helping people with disabilities build, preserve, and grow their wealth.  Again, we're thinking of this as kind of a continuum to help people with disabilities take the next step, the step after that, and the step after that.</w:t>
      </w:r>
    </w:p>
    <w:p w14:paraId="6D93DF1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Mr. Chairman, you mentioned this.  Like the historical middle class from World War II through the '70s didn't just happen.  It was designed.  So everything we're going to talk about today is built upon a similar framework.  But we're also recognizing that people with disabilities have those structural barriers that really prevent them from advancing economically.</w:t>
      </w:r>
    </w:p>
    <w:p w14:paraId="5CE3A7D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So the goal is not simply to reduce poverty, but to create pathways to and through the middle class.  You know, shifting from just income maintenance to asset accumulation, to wealth building, to ultimate financial capabilities.  So really what we're talking about are building the conditions for prosperity, not just staying out of poverty.</w:t>
      </w:r>
    </w:p>
    <w:p w14:paraId="24ABB00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Let's go to the next slide.</w:t>
      </w:r>
    </w:p>
    <w:p w14:paraId="698C3E0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here's the framework that we came up with through our research around what's worked in the past with sort of an overlay of a disability lens.  So we start with asset building and wealth, high paid employment and mobility.  You're just not going to get a middle class without high paid employment.  Digital and physical infrastructure.  Health security.  And finally we added one more just because it's such a powerful tool.  And I know you all were talking about it beforehand.  But AI and the potential AI dividend for all Americans, including people with disabilities.</w:t>
      </w:r>
    </w:p>
    <w:p w14:paraId="4435663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All of these pillars work together as sort of an economic ecosystem, not as an isolated program or policy.</w:t>
      </w:r>
    </w:p>
    <w:p w14:paraId="4F9E4E1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Let's go to the next slide.</w:t>
      </w:r>
    </w:p>
    <w:p w14:paraId="07270F4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 idea here is to give people with disabilities a meaningful opportunity to save and own assets and build wealth without losing those essential supports.  I have a number of recommendations under this, none of which I think will surprise this group, but one of the things we talk about are strengthening ABLE accounts.  For many of us, and I suspect just about everyone on the call was involved in this 10-15 years ago, ABLE accounts represent the first opportunity for many people with disabilities to save money toward a future.  So they were a breakthrough in that way.  But let's face it, these can be better accounts.  We can eliminate the Medicaid clawback, we can increase contributions, we could make allowances for one-time large contributions.  You know, typical college savings account, someone can deposit around $90,000 as a one-time lump sum.  That sort of, that should be something that is available to people with ABLE accounts as well.</w:t>
      </w:r>
    </w:p>
    <w:p w14:paraId="00826D8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Another topic under asset building and wealth preservation is protecting savings accounts.  We have all heard so many stories about people with disabilities who are working but they don't participate in a 401(k) or anything like that because it becomes a countable asset.  So let's make sure people can be rewarded for their employment through retirement savings whether it be a 401(k), 401(k)-3.  We have seen how this has forced people out of the workforce because their Medicaid is so important, they can't put it at risk.</w:t>
      </w:r>
    </w:p>
    <w:p w14:paraId="26B110F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Another topic is expanding pathways to homeownership and wealth.  Part of the original building of the middle class was the GI bill that provided 0% home loans.  We could </w:t>
      </w:r>
      <w:r w:rsidRPr="003C06B1">
        <w:rPr>
          <w:rFonts w:ascii="Arial" w:hAnsi="Arial" w:cs="Arial"/>
          <w:sz w:val="24"/>
          <w:szCs w:val="24"/>
        </w:rPr>
        <w:lastRenderedPageBreak/>
        <w:t>certainly look at national first-time home buyer programs or national interest rate buy downs for people with disabilities and other low-income communities.</w:t>
      </w:r>
    </w:p>
    <w:p w14:paraId="71E39DC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Lastly, we want to talk about removing policies that penalize savings and sass ETA cumulation.  Obviously we all know that asset limits still sit at $2,000.  That goes back to the '80s and is a complete disincentive to saving.  Lots of different ways that we could approach that.  ABLE accounts are great.  The way that Trump Accounts can fund ABLE accounts is great.  But let's see what we can do about removing asset limits to a much higher level if not eliminating them completely.</w:t>
      </w:r>
    </w:p>
    <w:p w14:paraId="4429CC4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think the biggest take away of this section is we need to be able to remove the barriers that the Acting Chairman talked about so that we can build financial security for ourselves and our families without penalties.</w:t>
      </w:r>
    </w:p>
    <w:p w14:paraId="128E995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for the next pillar, I am going to turn it over to my colleague Elizabeth.</w:t>
      </w:r>
    </w:p>
    <w:p w14:paraId="039D2E0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ELIZABETH JENNINGS:  Thank you so much, Tom, and thank you to the Council for having us here today.</w:t>
      </w:r>
    </w:p>
    <w:p w14:paraId="3FFC1F8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Under pillar 2, we explore high paid employment and upward mobility.  We take a look at the way disability employment policy has historically focused on entry level job placement and maintaining employment, with the consideration that middle class status requires career advancement, wage progression, and industry leadership.  So our goal under pillar 2 is to move beyond employment access toward career advancement and middle class earnings.</w:t>
      </w:r>
    </w:p>
    <w:p w14:paraId="46518AF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 draft recommendations consider the following:  One, make government a model employer, which could include auditing and elevating schedule A and state as a model employer frameworks.</w:t>
      </w:r>
    </w:p>
    <w:p w14:paraId="414C8C7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Two, create accessible career ladders and professional advancement, which could include restructuring the work opportunity tax credit.</w:t>
      </w:r>
    </w:p>
    <w:p w14:paraId="30B61C5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Three, expand paid apprenticeships and training pathways, which could include expanding disabled access tax credits and barrier deductions.</w:t>
      </w:r>
    </w:p>
    <w:p w14:paraId="556AA87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Four, incentivize retention, professional development, and workplace accessibility, which would lead into multiple policy labors.</w:t>
      </w:r>
    </w:p>
    <w:p w14:paraId="77CD120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number five, expand opportunities for disabled-owned businesses through procurement, which could include public procurement mandates for disability-owned businesses.</w:t>
      </w:r>
    </w:p>
    <w:p w14:paraId="11387C1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Anecdotally, our work over just the past few years on entrepreneurship by people with disabilities has been quite extraordinary.  People are literally coming out of the </w:t>
      </w:r>
      <w:r w:rsidRPr="003C06B1">
        <w:rPr>
          <w:rFonts w:ascii="Arial" w:hAnsi="Arial" w:cs="Arial"/>
          <w:sz w:val="24"/>
          <w:szCs w:val="24"/>
        </w:rPr>
        <w:lastRenderedPageBreak/>
        <w:t>woodworks looking to open businesses, and our research finds that people with disabilities are more likely to start a business than their nondisabled peers.  So many in addition to expanding career advancement, taking a look at what we can do for the self-employed entrepreneur can help us to establish a stronger disabled middle class.</w:t>
      </w:r>
    </w:p>
    <w:p w14:paraId="3EFE56F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If we could go to slide 6.  And I'm sharing that it's slide 6 just so that we're on the same page.</w:t>
      </w:r>
    </w:p>
    <w:p w14:paraId="3E5A9021" w14:textId="2B3904D1"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We look at pillar 3, which is physical and digital infrastructure.  Under pillar 3, we explore physical and digital infrastructure as an economic enabler.  As Tom shared, we took a look back at what created the original middle class, the nondisabled general population middle class.  And just as the 1956 Interstate Highway Act connected workers to </w:t>
      </w:r>
      <w:r w:rsidR="00B82917" w:rsidRPr="003C06B1">
        <w:rPr>
          <w:rFonts w:ascii="Arial" w:hAnsi="Arial" w:cs="Arial"/>
          <w:sz w:val="24"/>
          <w:szCs w:val="24"/>
        </w:rPr>
        <w:t>mid-century</w:t>
      </w:r>
      <w:r w:rsidRPr="003C06B1">
        <w:rPr>
          <w:rFonts w:ascii="Arial" w:hAnsi="Arial" w:cs="Arial"/>
          <w:sz w:val="24"/>
          <w:szCs w:val="24"/>
        </w:rPr>
        <w:t xml:space="preserve"> economic expansion, pillar 3 if takes a look at what does modern infrastructure look like as a foundational prerequisite for economic participation.</w:t>
      </w:r>
    </w:p>
    <w:p w14:paraId="3358126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So the goal under pillar 3 is to build the infrastructure people need to fully participate in the economy.  And those draft recommendations consider a broad range of infrastructure opportunities.  Accessible public transportation is number one.  </w:t>
      </w:r>
    </w:p>
    <w:p w14:paraId="54C635F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Two, accessible autonomous vehicles and mobile technology.  And those two consider the fact that people with disabilities are less likely to own a car and more likely to rely on public transportation using tools like public pathways and even rideshare.</w:t>
      </w:r>
    </w:p>
    <w:p w14:paraId="5311CC1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Number three is accessible housing and physical environments, which also considers the burden that is placed upon people given our low level of accessible housing stock.</w:t>
      </w:r>
    </w:p>
    <w:p w14:paraId="6CCFED3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Number four considers the knowledge culture that we have built and looks at digital accessibility as an essential infrastructure.</w:t>
      </w:r>
    </w:p>
    <w:p w14:paraId="7FCB524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number five is accessible workplace technology and emerging AI tools.  Again, with a focus on accessibility and equal access to these opportunities through technology.</w:t>
      </w:r>
    </w:p>
    <w:p w14:paraId="36207A2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We'll go to the next slide, slide 7.</w:t>
      </w:r>
    </w:p>
    <w:p w14:paraId="16FA4C6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This is pillar 4, decouple health security from labor status.  Under pillar 4, we explore the critically important matter of comprehensive health coverage to include long-term services and supports.  In our framing, that's a key difference in the way that we generally look at healthcare coverage.  Under pillar 4, we take a strong focus on the inclusion of long-term services and supports when we think about health security.</w:t>
      </w:r>
    </w:p>
    <w:p w14:paraId="1B530F4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 goal of pillar 4 is to make career advancement possible without risking essential healthcare and supports.  The draft recommendations consider the following:  Number one is universalize Medicaid Buy-In, lifting it up from the states to a federal level, so that people can have access to Medicaid Buy-In across all states and territories.</w:t>
      </w:r>
    </w:p>
    <w:p w14:paraId="5C7CC45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Number two is to make Medicaid and home- and community-based services more portable.  This would expand the opportunity for people to seek out opportunities outside of their home state so that they can do that while maintaining critically needed long-term services and supports.</w:t>
      </w:r>
    </w:p>
    <w:p w14:paraId="39844ED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Number three is to create clear transitions between Medicaid and Medicaid Buy-In.  When you consider what happens to individuals now, transitioning from Medicaid to Medicaid Buy-In typically to an increase in earnings is incredibly difficult.  Even finding the information on how to apply for Medicaid Buy-In in an individual state can be an onerous task and lead to varying complications and confusions.</w:t>
      </w:r>
    </w:p>
    <w:p w14:paraId="23D23C4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Number four is to protect assets during employment and coverage transitions.</w:t>
      </w:r>
    </w:p>
    <w:p w14:paraId="535FD21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number five is to modernize employer health benefits to better address disability-related needs with a focus on those long-term services and supports.</w:t>
      </w:r>
    </w:p>
    <w:p w14:paraId="1E0B120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Anecdotally, NDI as worked on the financial futures of people with disabilities for 20 years now, and our work has showed us that access to long-term services and supports is really critical to the uptake of opportunity.  When an individual has to rely on Medicaid or home- and community-based services for their long-term services and supports, it becomes the anchor of their decision making.  Those income and asset rules under Medicaid and HCBS, they then define the path forward for the individual who relies on those services.</w:t>
      </w:r>
    </w:p>
    <w:p w14:paraId="29BF31F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I'll thank you for your time and pass it back to Tom for the next pillar.</w:t>
      </w:r>
    </w:p>
    <w:p w14:paraId="26ECBD0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TOM FOLEY:  Thanks, Elizabeth.  Let's go to slide 8.</w:t>
      </w:r>
    </w:p>
    <w:p w14:paraId="631B94E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know there was some discussion about AI earlier, and there's been a lot of discussion nationally about the potential AI dividend.  So one of the things we want to make sure is that people with disabilities ensure -- sorry, are included and participate in the economic gains resulting from AI.  This could be a potential AI dividend to support long-term wealth building.  It could be seed capital for net savings, vehicles, something along the line Trump Accounts and how they can feed into ABLE accounts.  It could be an investment in accessible education and internships, training, and apprenticeships, basically to help prepare people with disabilities for these new high-value careers that everyone is hearing about.</w:t>
      </w:r>
    </w:p>
    <w:p w14:paraId="342C049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But also we could use those AI dividends and AI in general to reduce the costs affected with some of the technology related to living with a disability.  I think the key here is that AI growth can be a way to accelerate and narrow economic differences rather than accelerate it.</w:t>
      </w:r>
    </w:p>
    <w:p w14:paraId="17B9B25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Let's go to the next slide, slide 9.</w:t>
      </w:r>
    </w:p>
    <w:p w14:paraId="49FB42A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So this is I understand a fabulous graphic of what can happen when all of these pillars are working together.  When you have access and ownership, when you have career and higher earnings, access and transportation, access to health and essential supports, and we combine those with some of the emerging opportunities through AI.</w:t>
      </w:r>
    </w:p>
    <w:p w14:paraId="4739612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They all reinforce one another.  And hopefully demonstrate that people with disabilities can earn, save, invest, and more fully participate in the economy.</w:t>
      </w:r>
    </w:p>
    <w:p w14:paraId="7F50F67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Let's go to the last slide.  So the vision here is that people with disabilities can participate in well-paid careers -- not just jobs, but careers -- build savings, assets, and wealth; own homes and businesses; access healthcare and essential supports without being trapped by things like asset limits and benefit clips; and be able to move and participate fully in their communities.</w:t>
      </w:r>
    </w:p>
    <w:p w14:paraId="600D647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Basically being able to build financial security across the lifetime.</w:t>
      </w:r>
    </w:p>
    <w:p w14:paraId="7CD40CA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Again, this is a series of pillars that is designed to not just survive the economy but to hopefully build an economy where people with disabilities can thrive.</w:t>
      </w:r>
    </w:p>
    <w:p w14:paraId="6DF68AA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That is the end of our PowerPoint presentation.  Mr. Acting Chairman, I'll turn it back to you for any comments or questions.</w:t>
      </w:r>
    </w:p>
    <w:p w14:paraId="2632322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  I want to thank you for all your hard work in such a short period of time.  I know we made your heads spin over there by saying we need it and we need it now.  But let me just say that you and your team undertook it with the urgency that you understand is needed in this community.  It's about time we start looking at people with disabilities beyond the concept of as you say maintenance and getting them in a position of -- the words wealth and disability are often not heard in the same sentence.  So I want to thank you for your work, and it is, if I can say, it's a great first bite.  It's better than a great first bite.  It's a big first bite.  There is a lot to be done.</w:t>
      </w:r>
    </w:p>
    <w:p w14:paraId="6EBB34B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I'm going to ask one question, then I open it up to all the members of the Council to please ask questions, because we're going to be building upon this for the next, well, few years.</w:t>
      </w:r>
    </w:p>
    <w:p w14:paraId="1EE2714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But as you look at these, as you look at these various areas, I had said initially when I opened this, there are barriers.  How big a part do barriers play as it relates to people with disabilities?  Governmental barriers, those kinds of barriers?  You know, we spend a great deal of time talking about the barrier of the person with a disability because they have a disability, quote/unquote, as the barrier.  But more often than not, it is not -- that is not the barrier.  There are other barriers that are much more substantial.  Please give us a little bit of your insight.</w:t>
      </w:r>
    </w:p>
    <w:p w14:paraId="7020832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TOM FOLEY:  Sure.  I think that's a really significant, and Elizabeth, I'll turn it over to you for a second for additions.</w:t>
      </w:r>
    </w:p>
    <w:p w14:paraId="2A53C77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I think that's a hugely significant piece.  And I will share with you, you know, when I -- I moved to California in the '80s to go to school and was on SSI.  And I had never heard of an asset limit.  And I remember the first time, I thought my friends were kidding.  And I'm like, wow, why doesn't the government want me to save for my future?  Because I want the what everybody else wanted.  I wanted a house and I wanted a job and I wanted a financial future.</w:t>
      </w:r>
    </w:p>
    <w:p w14:paraId="6B17A32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it was just such a surprise that -- and I had to get really creative to reach my goals.  And I think we want to make it as easy as possible between asset limits and access to healthcare and a lot of the other things we outlined, you know, we are actively making it more difficult for people with disabilities to build a financial future.  And I think part of what we're trying to do today is what can we do to dismantle that and to make it easier for everyone, including people with disabilities, to build a better financial future for themselves and their family.</w:t>
      </w:r>
    </w:p>
    <w:p w14:paraId="04DAEC3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ELIZABETH JENNINGS:  I'll just add quickly that of course anecdotally, but also the research notes that the individual with a disability is in no way, shape, or form the problem or the barrier here.  Even in high paying corporate settings, when you hire an individual who needs long-term services and supports, the healthcare typically can't step up to provide it, and that person is required to hold on to public benefits that they would rather let go of.  It is the system that is creating some of the challenges to the middle class, and that's why this framework looks so closely at what are opportunities that are already in place that could be expanded, and then what are new things on the horizon that we could look to to make that pathway clearer and free of barriers.</w:t>
      </w:r>
    </w:p>
    <w:p w14:paraId="5DA55DF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Yes.  Commissioner, I'm sorry, Chairman, can I share something?</w:t>
      </w:r>
    </w:p>
    <w:p w14:paraId="2C13827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Absolutely.  Theo?</w:t>
      </w:r>
    </w:p>
    <w:p w14:paraId="0381A52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Couple things.  I want to reiterate what Chairman Neil said.  We need it and we need it now.  And I'm not joking about that.  And neither is him.</w:t>
      </w:r>
    </w:p>
    <w:p w14:paraId="1FA9249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When decision makers have such negative views of people with disabilities, they're going to create oppressive systems.  And I think we all know that.  But that is the reason I think why some of this SSI, asset limits, and a whole bunch of other stuff for Medicaid, exists.  Because decision makers who have very negative views of how people with disabilities live their lives create oppressive systems.  That's just the way it works.  Until we get that taken care of in regard to education being the key, it's going to continue.</w:t>
      </w:r>
    </w:p>
    <w:p w14:paraId="36EE0F9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Enjoy listening to your report.  I do have a question.  How do we more bring in the fact that middle class people with disabilities pay additional costs?  Some is a 28% more than people without disabilities middle class.  And you hit it a little bit when you said AI could reduce that.  But there's other things.  And I think that's what I want to sort of, you know, include on your findings or your research.  Can you talk about that?</w:t>
      </w:r>
    </w:p>
    <w:p w14:paraId="65D835E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TOM FOLEY:  Sure.  And, you know, that number you're talking about Theo is from some work we did 5 or 6 years ago with some partners, and it's since been updated as well.</w:t>
      </w:r>
    </w:p>
    <w:p w14:paraId="3298749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and again, I kind of feel like that's something we can definitely build in from a research findings perspective and is mentioned a little bit in the paper.  But for everyone here, we know that having a disability comes with extra expenses.  And, oh, gosh, I was talking to someone last night who just spent 6 grand on a new wheelchair.  Right?  And I choose to work closer to -- live closer to where I work just because it cuts down on the commuting.  From medical expenses to commute expenses to living expenses, living with a disability is more expensive.</w:t>
      </w:r>
    </w:p>
    <w:p w14:paraId="1DBCF1D6" w14:textId="0795CA53"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So when we're talking about some of these AI dividends or things like that, you know, part of the framing can be that, you know, those dividends help </w:t>
      </w:r>
      <w:r w:rsidR="00B82917" w:rsidRPr="003C06B1">
        <w:rPr>
          <w:rFonts w:ascii="Arial" w:hAnsi="Arial" w:cs="Arial"/>
          <w:sz w:val="24"/>
          <w:szCs w:val="24"/>
        </w:rPr>
        <w:t>offset</w:t>
      </w:r>
      <w:r w:rsidRPr="003C06B1">
        <w:rPr>
          <w:rFonts w:ascii="Arial" w:hAnsi="Arial" w:cs="Arial"/>
          <w:sz w:val="24"/>
          <w:szCs w:val="24"/>
        </w:rPr>
        <w:t xml:space="preserve"> those additional expenses, because it would be great to bring down that 28% to a much more manageable number, but, you know, we're not there yet.  And that's a critical piece to really evening the playing field for everybody.</w:t>
      </w:r>
    </w:p>
    <w:p w14:paraId="74966EB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Kim, I see your hand up.  Thank you.</w:t>
      </w:r>
    </w:p>
    <w:p w14:paraId="4A214ED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KIM RIDLEY:  Thanks Neil.</w:t>
      </w:r>
    </w:p>
    <w:p w14:paraId="7ADBA17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Couple of things.  Your presentation was phenomenal.  I would like to reach out independently and connect with you guys.</w:t>
      </w:r>
    </w:p>
    <w:p w14:paraId="56CD637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Much of what you put in there are things that New York is working on, both state as a model employer and going even further with national Employment First movement activities.  So I would love to talk to you guys more about that.</w:t>
      </w:r>
    </w:p>
    <w:p w14:paraId="206E7A9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just wanted to comment something you said, Theo.  You are so right that many decision makers have poor or negative concepts of people with disabilities, and I think it is our obligation as people that are advocates in this space to do everything that we can to change those stigmas and prove them wrong.  And I think this will go a long way towards helping that.  So thank you for bringing that up.</w:t>
      </w:r>
    </w:p>
    <w:p w14:paraId="4960E37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I just wanted to throw one more thing in.  I don't think it was mentioned, or if it was, I missed it.  I wanted to add the component of the marriage penalty for people with disabilities.</w:t>
      </w:r>
    </w:p>
    <w:p w14:paraId="25024CE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TOM FOLEY:  Yep.</w:t>
      </w:r>
    </w:p>
    <w:p w14:paraId="644E08F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KIM RIDLEY:  I for one, I mentioned before, I already am a person with a significant disability.  Back in like the Middle Ages when my husband proposed to me 30 years ago, we were not able to get married because I was told if we combined our assets, I would no longer qualify for Medicaid which paid for my home care which everyone on </w:t>
      </w:r>
      <w:r w:rsidRPr="003C06B1">
        <w:rPr>
          <w:rFonts w:ascii="Arial" w:hAnsi="Arial" w:cs="Arial"/>
          <w:sz w:val="24"/>
          <w:szCs w:val="24"/>
        </w:rPr>
        <w:lastRenderedPageBreak/>
        <w:t>this call understands is integral to the success of people with physical disabilities especially.</w:t>
      </w:r>
    </w:p>
    <w:p w14:paraId="20BC03D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think adding that component to this might make sense because, you know, like it would be great if people with disabilities could get married similarly to their nondisabled peers, but I also think that it allows people with disabilities to build wealth as a couple, which allows people to do it quicker than if they're doing it on their own.</w:t>
      </w:r>
    </w:p>
    <w:p w14:paraId="67ED1E5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TOM FOLEY:  You know, I can't remember if that was a specific callout, but that is a great add and we will add that in.</w:t>
      </w:r>
    </w:p>
    <w:p w14:paraId="0EB1960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do know there's a couple of pieces of legislation out there that are, you know, attempting to do away with the marriage penalty, but they have the traction they have at this point.  But thank you.  That's a grade add.  We'll put that in.</w:t>
      </w:r>
    </w:p>
    <w:p w14:paraId="4DD604C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KIM RIDLEY:  You're welcome.  Thank you.</w:t>
      </w:r>
    </w:p>
    <w:p w14:paraId="2683206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BRIAN PATCHETT:  This is Brian.  Oh, sorry.</w:t>
      </w:r>
    </w:p>
    <w:p w14:paraId="0F7E4FB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Brian?</w:t>
      </w:r>
    </w:p>
    <w:p w14:paraId="7BC583A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BRIAN PATCHETT:  This was really great.  I've read through this a couple of times now and I appreciate the direction this going and I appreciate what you're talking about, about barriers, overcoming cliffs that are out there such as SSI, SSDI, all those.</w:t>
      </w:r>
    </w:p>
    <w:p w14:paraId="6357E1B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know there's a piece of legislation trying to work its way through Congress right now related to a demonstration project for social security.</w:t>
      </w:r>
    </w:p>
    <w:p w14:paraId="3D7B6A6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that's the kind of things that will have to happen.  There will have to be some specifics on how do we make those changes.  And just to add to what's already been said, how do we pay for it, I'm sure there are details we'll get as we move forward with this.  I'm looking forward to some details about how we get to that point because everything in here is things that I absolutely could just say amen to all the way down the line.  So thank you.</w:t>
      </w:r>
    </w:p>
    <w:p w14:paraId="42AE808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TOM FOLEY:  Thank you for your kind words.</w:t>
      </w:r>
    </w:p>
    <w:p w14:paraId="3B84DBC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  Sascha?</w:t>
      </w:r>
    </w:p>
    <w:p w14:paraId="72F1733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BITTNER:  Yes.  This is a wonderful report, and there were so many great parts in these topics.</w:t>
      </w:r>
    </w:p>
    <w:p w14:paraId="33DD9E6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I have two questions.  One question is I know for me, employment and being ready for employment when there are so many barriers, when I was going to college, within the university system, it took me about 20 years to graduate.  And some of it was my own </w:t>
      </w:r>
      <w:r w:rsidRPr="003C06B1">
        <w:rPr>
          <w:rFonts w:ascii="Arial" w:hAnsi="Arial" w:cs="Arial"/>
          <w:sz w:val="24"/>
          <w:szCs w:val="24"/>
        </w:rPr>
        <w:lastRenderedPageBreak/>
        <w:t>maturity.  But a lot of it was that I have multiple disabilities, and the college experience was not accommodating.  And something I hear about from other people with disabilities, college can be really difficult for people because of the barriers.</w:t>
      </w:r>
    </w:p>
    <w:p w14:paraId="5811DF4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I wanted to say that should also be a topic or a sub topic as well, because for so many professions, if you don't have a college degree, you can't really go into that field.</w:t>
      </w:r>
    </w:p>
    <w:p w14:paraId="40AEAFA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then the other question or comment is, when you talked about AI, I've been doing research on it, and we also talk about the potential downsides of where it would not be a good idea, because maybe for some people, some people's jobs could be taken by AI.  I don't know.</w:t>
      </w:r>
    </w:p>
    <w:p w14:paraId="0895A13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Those were my two comments.  But overall, it was a great presentation, and I wanted to speak to my personal experiences that I've had.  Years ago I was working and lost most of my SSI and almost lost my Medicaid and I had to not work.</w:t>
      </w:r>
    </w:p>
    <w:p w14:paraId="6F56850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 Sascha.</w:t>
      </w:r>
    </w:p>
    <w:p w14:paraId="6539893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ELIZABETH JENNINGS:  If I could just comment back, first of all, thank you, Sascha for your comments.  And 20 years, that's a lot of perseverance and grit.  Quite incredible.</w:t>
      </w:r>
    </w:p>
    <w:p w14:paraId="6B5328E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We will look at adding this as a sub topic.  I can really see a combination between your two comments that if we're going to look at the downsides and potential job loss of AI, then we really should strengthen what are the facilitators of a college education.  And we can take a look at that back in our framework.</w:t>
      </w:r>
    </w:p>
    <w:p w14:paraId="7054F8C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BITTNER:  Thank you.</w:t>
      </w:r>
    </w:p>
    <w:p w14:paraId="06D9335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ELIZABETH JENNINGS:  You're welcome.</w:t>
      </w:r>
    </w:p>
    <w:p w14:paraId="5592DE2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I had a couple of comments.  My first comment is to Kim.  Keep your hands off our brains.</w:t>
      </w:r>
    </w:p>
    <w:p w14:paraId="7E625B2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My comment has to do with both Theo and Kim's, to add on.  The very desire of this structure of this report, of this report in and of itself, is to kind of scream we want to do -- we as people with disabilities -- want to do more and be more in this society.  You know, we don't wish to be maintained.  We wish to participate.  And we wish to contribute.  This is a very, very important, you know, aspect of what we're talking about here.  We're not just talking about, you know, we're not just talking how can we get more.  It's not that.  It's about how can we do better to be part of the society we love, the country we love, and be part of being doers.</w:t>
      </w:r>
    </w:p>
    <w:p w14:paraId="1E50F71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think that's everyone's desire.  I always find it fascinating when I talk to people and they say, why do people with disabilities want X or Y.  Well, why do you want it?  I mean, that always becomes the answer.</w:t>
      </w:r>
    </w:p>
    <w:p w14:paraId="2322E45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The other thing was, the second thing was I have a question.  I have a question about AI as it relates to the way AI is developed, is it scrapes all the knowable information and regurgitates whatever it does in its own format.  Historically the conversations around people with disabilities have been negative.  How is, how you to think that's going to affect the way AI looks at people with disabilities in the future and the way it affects how we develop programs to prevent that?</w:t>
      </w:r>
    </w:p>
    <w:p w14:paraId="0C9E10E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TOM FOLEY:  You know, I'll jump in.  I think there's a couple of pieces around that.  I think the community has been pretty good about organizing around and participating in raising these issues particularly around disability with regard to AI, right?  So to your point, if all the data is being scanned either has historical connotations of disability or doesn't have any disability at all, you're going to get a flawed end product.</w:t>
      </w:r>
    </w:p>
    <w:p w14:paraId="26FA619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think we've been doing a pretty good job around that.  I think there's two other factors too.  There are certainly specific applications of AI particularly around disability.  So many again, blind guy.  And man, I've got some apps that are just magic, right?  If you had told me 20 years ago I could use my phone to read a document, tell me what's on the street, and give me directions to the store, I'm not sure I would have believed you.</w:t>
      </w:r>
    </w:p>
    <w:p w14:paraId="6E7E3C6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But in addition to that, you know, I think a lot of the use of AI will be specific enough to work or outcomes that are sort of agnostic of disability, right?  Like if I need some help cleaning up a document before I send it off or I want to do research on something, as long as I can access it, I a person who has a disability can still take advantage of that.  So I think it's something we have to really be thoughtful about and continue to work with all the developers around making sure disability is included from an access standpoint and from a data standpoint.  And I think with most things around disability, you know, that's something upon which to stay ever vigilant.  But it does seem like there is an interest in making sure that many different voices are heard, and particularly around disability.  But interested, EJ, if you have anything to add to that.</w:t>
      </w:r>
    </w:p>
    <w:p w14:paraId="7BE16E1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ELIZABETH JENNINGS:  Yeah, I would just add thank you, Neil, for that question, because it really ties back to expectations and what we can do to help the algorithm elevate the positive.  And that probably needs to be a consistent conversation across the whole community on what's that right balance between these are still struggles and still pertinent issues and look at all the things that are being done that have been achieved, the incredible contributions people are making, so that when the algorithm searches for content, it doesn't just find negative content.</w:t>
      </w:r>
    </w:p>
    <w:p w14:paraId="1248C39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that's certainly something that NDI has been doing under Tom's leadership, is changing that narrative.  But how comprehensive a job we can do in the immediate future is a really good question community-wide.</w:t>
      </w:r>
    </w:p>
    <w:p w14:paraId="0C83647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THEO BRADDY:  Yeah.  I would add this as well.  Obviously everything that you said is true.  If you put bad stuff in, bad stuff is going to come out.  And I also would add, </w:t>
      </w:r>
      <w:r w:rsidRPr="003C06B1">
        <w:rPr>
          <w:rFonts w:ascii="Arial" w:hAnsi="Arial" w:cs="Arial"/>
          <w:sz w:val="24"/>
          <w:szCs w:val="24"/>
        </w:rPr>
        <w:lastRenderedPageBreak/>
        <w:t>people with disabilities have concerns about privacy, they have concerns about safety.  Certainly concerns about what people do with that data.  So we gotta be at the table.</w:t>
      </w:r>
    </w:p>
    <w:p w14:paraId="27B244C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 Theo.</w:t>
      </w:r>
    </w:p>
    <w:p w14:paraId="7D0589C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Any other questions or comments?</w:t>
      </w:r>
    </w:p>
    <w:p w14:paraId="5884021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Let me ask you, if you were forced to isolate one of these pillars, which one do you think would be the most important pillar for us to focus on?</w:t>
      </w:r>
    </w:p>
    <w:p w14:paraId="5B521CE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TOM FOLEY:  Boy.  I, I think it goes back to your first question.  And I would say it's removing the barriers.  Mostly around benefits.  So I'm cheating a little bit, right?  That's asset limits but it's also health coverage.</w:t>
      </w:r>
    </w:p>
    <w:p w14:paraId="782C9CB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Let me give you a real quick example.  There's a piece of legislation out there around ABLE right now called ABLE Employment Flexibility Act.  And the whole point is that employers can contribute to an ABLE account rather than a 401(k).  And the reason this came up, and this is a very public story, so I'm not, you know, blowing anyone's anonymity or anything.  There's a high skilled programmer at JPMorgan Chase and Chase automatically contributes 6% to 401(k)s, regardless of participation.  So you all know what happened.  It's someone with a significant disability, and they were on Medicaid for their health coverage, and I think had some HCBS in there as well.  And of course what happened is the 401(k) money exceeded $2,000, and they got popped off benefits, and it put their job at risk and it put their career at risk.</w:t>
      </w:r>
    </w:p>
    <w:p w14:paraId="62860D6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And the reason I highlight that is everyone else was doing everything right.  The employer valued them, hired them, was trying to give them, you know, the same benefit as everybody else.  This is clearly, you know, a person who worked to get to where they're at.  And it was the system, the policies that blew it all up.  And it blew it all up to the fact where Jamie Dimon, it got to him and he's like, we've got to fix this.</w:t>
      </w:r>
    </w:p>
    <w:p w14:paraId="4BBCDCF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when we're getting to the point where, you know, Jamie Dimon wants us to help fix the barriers, I think the barriers are a pretty significant issue.</w:t>
      </w:r>
    </w:p>
    <w:p w14:paraId="2774F00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w:t>
      </w:r>
    </w:p>
    <w:p w14:paraId="4C2A0F2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ELIZABETH JENNINGS:  If I get a choice too, Neil, I can add one more.</w:t>
      </w:r>
    </w:p>
    <w:p w14:paraId="0493D1E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You can add one more.  Before we finish, you'll have all four pillars, I understand.</w:t>
      </w:r>
    </w:p>
    <w:p w14:paraId="35E8BED2"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ELIZABETH JENNINGS:  That is true.  But since Tom added that one, I would say I 100% agree, but in our looking at how do you actually build wealth, homeownership is so critical.  Homeownership is the reason why there's a wealth divide by race, by gender, and certainly it contributes to the divide by disability status.  And there's a lot of </w:t>
      </w:r>
      <w:r w:rsidRPr="003C06B1">
        <w:rPr>
          <w:rFonts w:ascii="Arial" w:hAnsi="Arial" w:cs="Arial"/>
          <w:sz w:val="24"/>
          <w:szCs w:val="24"/>
        </w:rPr>
        <w:lastRenderedPageBreak/>
        <w:t>challenges with that.  But to include the fact that people need to have very clear pathways through which they can save, including not having asset limits on public benefits, not being required to save in an ABLE account, and also being able to inherit a home from a family member.  So the wealth transfer, that's coming up in the next several years, is really something we should be considering and how people with disabilities will have opportunities to inherit their family home or a home from a family member or their spouse or anybody else that chooses to leave them a home, and then how they can be sure that they can also transfer that wealth upon their passing to somebody without it being taken back due to Medicaid clawback.</w:t>
      </w:r>
    </w:p>
    <w:p w14:paraId="3CED5CB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I would really lean into homeownership and all of the facilitators of that, whether or not you receive a public benefit.</w:t>
      </w:r>
    </w:p>
    <w:p w14:paraId="790A13C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w:t>
      </w:r>
    </w:p>
    <w:p w14:paraId="12A5571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BITTNER:  I just have a comment on that.  My parents are getting older, and I live downstairs from them in my own apartment.  But I know they've been working so that when they pass, several decades from now, that I will inherit the house we live in.  But they have to do so many machinations, and if not, it's not going to be as easy as it would be, say, for my sister or brother.  So I totally agree with you that it is so critical.  And especially for people, like at this point my parents are pretty well off and have the resources, but for many families, they may own a home but don't know how to do the machinations and don't have the resources to do the machinations to make sure that their disabled family member can inherit it.</w:t>
      </w:r>
    </w:p>
    <w:p w14:paraId="6C0BD8C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Do we have any other questions?  Any more questions or comments?  By the way, including the staff.  I don't know if I can do that, but I am going to do that.  Because you are all going to be working on it.  If any of you have any questions that you would like to ask this team, please feel free to do so.</w:t>
      </w:r>
    </w:p>
    <w:p w14:paraId="1D8799E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Okay.  All right, then.  No more questions?</w:t>
      </w:r>
    </w:p>
    <w:p w14:paraId="76278CC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We have one from Joy.</w:t>
      </w:r>
    </w:p>
    <w:p w14:paraId="66509D0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One from Joy.  Okay.  I can't see it.  I apologize.</w:t>
      </w:r>
    </w:p>
    <w:p w14:paraId="3DA54E1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Joy?</w:t>
      </w:r>
    </w:p>
    <w:p w14:paraId="09B1B0C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JOY WELAN:  Hi, this is Joy, one of the attorney advisors at NCD.  And I decided to be brave since Neil was kind enough to open the floor.  I am going to be working on the report that NCD has coming up about AI, and I would just love to flag that I would love to connect and talk more about the AI dividend and learn more about exactly where that's coming from.  Because I think that is an angle that we will need to think more about how to wrap into the report in addition to the other issues you flagged, certainly the issues with workforce, technologies, and the very important issues that Theo </w:t>
      </w:r>
      <w:r w:rsidRPr="003C06B1">
        <w:rPr>
          <w:rFonts w:ascii="Arial" w:hAnsi="Arial" w:cs="Arial"/>
          <w:sz w:val="24"/>
          <w:szCs w:val="24"/>
        </w:rPr>
        <w:lastRenderedPageBreak/>
        <w:t>mentioned about privacy are on our radar, but I think the AI dividend is an area I will want to do some more thinking, so I'm looking forward to collaborating as we get deeper into the report.</w:t>
      </w:r>
    </w:p>
    <w:p w14:paraId="00D8B09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TOM FOLEY:  Absolutely.  We look forward to it.  Thank you.</w:t>
      </w:r>
    </w:p>
    <w:p w14:paraId="13FC78D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Any other questions?</w:t>
      </w:r>
    </w:p>
    <w:p w14:paraId="57B38E1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Okay.  All right.  Seeing none, I'm going to conclude this conversation.  But I would like to thank both of you from NDI.  It was a great report.  Once again, I want to thank you for doing it in such a short period of time.  This will really help focus our work as we move forward.  I can already see a lot of areas that will be of great concern to everybody.  We thank you and hopefully we'll have an opportunity to work some more in the future.  So thank you all very, very much.  Appreciate you.  The.</w:t>
      </w:r>
    </w:p>
    <w:p w14:paraId="1E5FEFF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TOM FOLEY:  Thank you so much.  Appreciate it.</w:t>
      </w:r>
    </w:p>
    <w:p w14:paraId="6186082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w:t>
      </w:r>
    </w:p>
    <w:p w14:paraId="6DF3EB8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Okay.  Ana?</w:t>
      </w:r>
    </w:p>
    <w:p w14:paraId="419F83B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So at this point, one of the goals was for the Council to choose the four pillars and decide on some next steps for the project for disability middle class.</w:t>
      </w:r>
    </w:p>
    <w:p w14:paraId="1F8BFBA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Well, I guess we have run a little bit over time, but that's okay.  We still have time to talk about it.  I think we -- I know that we got this done as a primer for everybody to take a -- I would like to make sure we send out the slides, because I wasn't able to see the slides during the conversation.  I would like to make sure everyone has an opportunity to read through their proposals that they have done, the project that they have already sent us, and for us to begin talking about what that framework is obviously for the next one.</w:t>
      </w:r>
    </w:p>
    <w:p w14:paraId="584169F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think there's for the next portion, which, Ana, when is the next portion of this contract?</w:t>
      </w:r>
    </w:p>
    <w:p w14:paraId="608BFD9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Can't hear you.  I'm sorry.  You're muted.  You're muted.  I can't...</w:t>
      </w:r>
    </w:p>
    <w:p w14:paraId="758BFB7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Gotcha.  Sorry about that, kneel.</w:t>
      </w:r>
    </w:p>
    <w:p w14:paraId="163B093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No problem.</w:t>
      </w:r>
    </w:p>
    <w:p w14:paraId="71DDDFC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Chairman Romano, I don't know exactly when.  I don't think we've made that decision yet.</w:t>
      </w:r>
    </w:p>
    <w:p w14:paraId="67DF53E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NEIL ROMANO:  Okay.  All right.  Well, I assume that's got to be the next step.  You know, we have to figure out when that's going to be, who we're going to -- I guess we </w:t>
      </w:r>
      <w:r w:rsidRPr="003C06B1">
        <w:rPr>
          <w:rFonts w:ascii="Arial" w:hAnsi="Arial" w:cs="Arial"/>
          <w:sz w:val="24"/>
          <w:szCs w:val="24"/>
        </w:rPr>
        <w:lastRenderedPageBreak/>
        <w:t>have to let that again and do everything we've had to do.  Very impressed with what we got in a very, very short period of time.  It's amazing to me that, you know, we can build on that.  So that's going to be, you know, we'll see where it goes.</w:t>
      </w:r>
    </w:p>
    <w:p w14:paraId="7DA280C8"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Does anybody have any questions or comments about moving forward?  I would like to get a sense of, are we pleased?  You know, as a group, does this seem like we're moving in a direction that makes sense?</w:t>
      </w:r>
    </w:p>
    <w:p w14:paraId="5E337DE1"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Yeah, I think this is perfect.  I read through it, but I didn't do it in a detailed way to provide comments because I wasn't sure what you all wanted us to do with it.  So I would love to have some clear directions on what we would do with it or meet again to decide what that is.  Because it is important.  Asset limits in regard to having people locked into poverty and no way out is something that we gotta address and we gotta address it, just like you said, immediately.  And it sometime takes us a minute to get to where we need to get to, but we need to start it.</w:t>
      </w:r>
    </w:p>
    <w:p w14:paraId="7870F91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BITTNER:  Yeah, I agree with Theo.  I think all of what NDI talked about, and this topic, I have heard from ever since I became a disability activist in the '90s, all the issues regarding there are kind of the same.  So I feel it's way past time to really look at this.  And I know that the community often does it from a place of not wanting people to be in poverty, but I really like the lens of people having wealth and being able to kind of live the American dream of homeownership and being able to accumulate wealth.</w:t>
      </w:r>
    </w:p>
    <w:p w14:paraId="2110540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thank you to everyone.</w:t>
      </w:r>
    </w:p>
    <w:p w14:paraId="0A74496B"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BRIAN PATCHETT:  Yeah, this is Brian.  My answer to you, Mr. Chair, is yes, let's go forward with this and I agree with what's also been said here about being specific about what we need to do.  So thank you.</w:t>
      </w:r>
    </w:p>
    <w:p w14:paraId="2A313C2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RISA RIFKIND:  I appreciated the question about the one area to focus on.  Because I very much appreciated the report and the information, and it's an overwhelming amount of opportunity that needs to happen.  And so, you know, my reflection of how we think about moving this work forward, is there an area that we feel we can be the most influential and impactful on and concentrate on that as opposed to all the many opportunities as our next step?  So that's what's in my head right now.  Thank you.</w:t>
      </w:r>
    </w:p>
    <w:p w14:paraId="3DDE6DEE"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 xml:space="preserve">NEIL ROMANO:  I would say that I would like to try and, you know, I would like to try and look at this as we did with the medical care, is everything.  You know, and because then that will give us themes that we can work on for probably the next 5, 6, 7 years, long after I'm gone.  And, you know, so that, I think that there are some -- everything -- as this shakes out, I guarantee you there will be things with greater emphasis than others, some things that are more imminent and can be done more quickly or more effectively.  So we'll look at it that way too.  Risa, I don't disagree, there's a lot there to </w:t>
      </w:r>
      <w:r w:rsidRPr="003C06B1">
        <w:rPr>
          <w:rFonts w:ascii="Arial" w:hAnsi="Arial" w:cs="Arial"/>
          <w:sz w:val="24"/>
          <w:szCs w:val="24"/>
        </w:rPr>
        <w:lastRenderedPageBreak/>
        <w:t>swallow.  That's everything that creates problems.  That's everything that's holding people back.</w:t>
      </w:r>
    </w:p>
    <w:p w14:paraId="192C064D"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would like to suggest that, you know, for next steps going forward, I would like all of you to take another read of that document.  If you have any comments or you want to, even Risa, if you want to say, this is most important, I think we ought to focus here, however you think.  So as we get ready to go forward with this next year, you know, we have -- this is why we did this, to get a sense of what we wanted to get done here.  We're looking at this big picture.</w:t>
      </w:r>
    </w:p>
    <w:p w14:paraId="48FA6C5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I have this feeling about NCD.  I really, really do.  I feel that we wrote the first draft of the ADA.  I think we have to write the next draft of the future.  Even if it's a big document.  You know.  Even if it's something along this line that says we don't want -- I love the concept of not being maintained any more.  It's not about maintenance; it's about moving forward.</w:t>
      </w:r>
    </w:p>
    <w:p w14:paraId="4A1B6AE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I would like you all to look at it, I would like you all, give me your best thinking.  I'm always impressed in meetings with all of you, hearing what you have to say.  So that's what I'm -- that's what I'm asking as the next step, is for you all to do that as the apparatus of contracting and everything else goes, I want to be prepared for this.  We did this with you guys agreed to spend this money this year so we could get a jump on this project because we understood the need for it.</w:t>
      </w:r>
    </w:p>
    <w:p w14:paraId="18E0C7DC"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So I think that I, as I said, I think next steps are us thinking about, you know, what we think is important within the cover of this document, and then of course the staff has to do all the hard work of getting it all together and getting the teams together and all of that.</w:t>
      </w:r>
    </w:p>
    <w:p w14:paraId="025FEF4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Let's see.  Oh.  We've only got 5 more minutes.  Do we have any -- does anybody have any new business or anything they would like to discuss?</w:t>
      </w:r>
    </w:p>
    <w:p w14:paraId="356B6503"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Has this been assigned to any staff attorney yet?  Ana, anybody?</w:t>
      </w:r>
    </w:p>
    <w:p w14:paraId="740F0559"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Hi, Theo.  This hasn't been assigned to a specific staff person.  We're looking at this as a vision for NCD's future work, and that this will touch on all of our future projects in this year and in the coming years.  Whenever we do any of our projects, we want to weave in these issues of disability middle class and promote that throughout all of them.  So we are really trying to make this a broad-based effort.  And after the Council decides on the most important pillars of this, we'll make sure that it's woven in in a meaningful way to everything that we do going forward.</w:t>
      </w:r>
    </w:p>
    <w:p w14:paraId="7F4D0F54"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Gotcha.  Okay.  Thank you.</w:t>
      </w:r>
    </w:p>
    <w:p w14:paraId="4A520E3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Sure.</w:t>
      </w:r>
    </w:p>
    <w:p w14:paraId="48F821D5"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lastRenderedPageBreak/>
        <w:t>NEIL ROMANO:  Ana, do we have any new business?</w:t>
      </w:r>
    </w:p>
    <w:p w14:paraId="7236B7A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ANA TORRES-DAVIS:  I don't have any new business, Mr. Chairman.</w:t>
      </w:r>
    </w:p>
    <w:p w14:paraId="38306240"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Then seeing it's 1:57 today, I would like to ask for a motion to adjourn.</w:t>
      </w:r>
    </w:p>
    <w:p w14:paraId="33361056"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SASCHA BITTNER:  I move.</w:t>
      </w:r>
    </w:p>
    <w:p w14:paraId="3C1D79FA"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KIM RIDLEY:  I'll second, Neil.</w:t>
      </w:r>
    </w:p>
    <w:p w14:paraId="51DD3147"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NEIL ROMANO:  Thank you.  Thank you.  And thank you all for coming and thank you for your attention and your questions and everything.  Until we meet again, take care.  Bye bye now.</w:t>
      </w:r>
    </w:p>
    <w:p w14:paraId="2DB8593F" w14:textId="77777777" w:rsidR="00DB30B7" w:rsidRPr="003C06B1" w:rsidRDefault="00DB30B7" w:rsidP="00DB30B7">
      <w:pPr>
        <w:spacing w:afterLines="100" w:after="240" w:line="240" w:lineRule="auto"/>
        <w:rPr>
          <w:rFonts w:ascii="Arial" w:hAnsi="Arial" w:cs="Arial"/>
          <w:sz w:val="24"/>
          <w:szCs w:val="24"/>
        </w:rPr>
      </w:pPr>
      <w:r w:rsidRPr="003C06B1">
        <w:rPr>
          <w:rFonts w:ascii="Arial" w:hAnsi="Arial" w:cs="Arial"/>
          <w:sz w:val="24"/>
          <w:szCs w:val="24"/>
        </w:rPr>
        <w:t>THEO BRADDY:  Thank you.</w:t>
      </w:r>
    </w:p>
    <w:p w14:paraId="402FCCFE" w14:textId="4A06BFFD" w:rsidR="00B93304" w:rsidRPr="00533589" w:rsidRDefault="00DB30B7" w:rsidP="00533589">
      <w:pPr>
        <w:spacing w:afterLines="100" w:after="240" w:line="240" w:lineRule="auto"/>
        <w:rPr>
          <w:rFonts w:ascii="Arial" w:hAnsi="Arial" w:cs="Arial"/>
          <w:sz w:val="24"/>
          <w:szCs w:val="24"/>
        </w:rPr>
      </w:pPr>
      <w:r w:rsidRPr="003C06B1">
        <w:rPr>
          <w:rFonts w:ascii="Arial" w:hAnsi="Arial" w:cs="Arial"/>
          <w:sz w:val="24"/>
          <w:szCs w:val="24"/>
        </w:rPr>
        <w:t>&gt;&gt; Bye bye.</w:t>
      </w:r>
    </w:p>
    <w:sectPr w:rsidR="00B93304" w:rsidRPr="00533589">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F8193" w14:textId="77777777" w:rsidR="00983DD1" w:rsidRDefault="00983DD1" w:rsidP="00B93304">
      <w:pPr>
        <w:spacing w:after="0" w:line="240" w:lineRule="auto"/>
      </w:pPr>
      <w:r>
        <w:separator/>
      </w:r>
    </w:p>
  </w:endnote>
  <w:endnote w:type="continuationSeparator" w:id="0">
    <w:p w14:paraId="299DD680" w14:textId="77777777" w:rsidR="00983DD1" w:rsidRDefault="00983DD1" w:rsidP="00B93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ED82A" w14:textId="1F038A87" w:rsidR="00B93304" w:rsidRPr="00B93304" w:rsidRDefault="00B93304" w:rsidP="00B93304">
    <w:pPr>
      <w:pStyle w:val="Footer"/>
      <w:jc w:val="center"/>
    </w:pPr>
    <w:r>
      <w:rPr>
        <w:noProof/>
      </w:rPr>
      <w:drawing>
        <wp:inline distT="0" distB="0" distL="0" distR="0" wp14:anchorId="429A590D" wp14:editId="37E811D0">
          <wp:extent cx="1950180" cy="977900"/>
          <wp:effectExtent l="0" t="0" r="0" b="0"/>
          <wp:docPr id="1" name="Picture 1" descr="Logo for Ennis Captioning Solutions (ECS), with ECS spelled out in ASL handsh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Ennis Captioning Solutions (ECS), with ECS spelled out in ASL handsha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208" cy="97841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68F82" w14:textId="77777777" w:rsidR="00983DD1" w:rsidRDefault="00983DD1" w:rsidP="00B93304">
      <w:pPr>
        <w:spacing w:after="0" w:line="240" w:lineRule="auto"/>
      </w:pPr>
      <w:r>
        <w:separator/>
      </w:r>
    </w:p>
  </w:footnote>
  <w:footnote w:type="continuationSeparator" w:id="0">
    <w:p w14:paraId="6B7FA0BF" w14:textId="77777777" w:rsidR="00983DD1" w:rsidRDefault="00983DD1" w:rsidP="00B93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106393"/>
      <w:docPartObj>
        <w:docPartGallery w:val="Page Numbers (Top of Page)"/>
        <w:docPartUnique/>
      </w:docPartObj>
    </w:sdtPr>
    <w:sdtEndPr>
      <w:rPr>
        <w:noProof/>
      </w:rPr>
    </w:sdtEndPr>
    <w:sdtContent>
      <w:p w14:paraId="41437822" w14:textId="2D0E2E64" w:rsidR="00B93304" w:rsidRDefault="00B9330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C37EDB8" w14:textId="77777777" w:rsidR="00B93304" w:rsidRDefault="00B933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304"/>
    <w:rsid w:val="0002621D"/>
    <w:rsid w:val="000A6258"/>
    <w:rsid w:val="00120F36"/>
    <w:rsid w:val="0016338F"/>
    <w:rsid w:val="0017672E"/>
    <w:rsid w:val="00177F2C"/>
    <w:rsid w:val="001C383B"/>
    <w:rsid w:val="001C580F"/>
    <w:rsid w:val="00263E36"/>
    <w:rsid w:val="002C23C4"/>
    <w:rsid w:val="002E60EE"/>
    <w:rsid w:val="00302BC0"/>
    <w:rsid w:val="00331C41"/>
    <w:rsid w:val="00342866"/>
    <w:rsid w:val="00401CBB"/>
    <w:rsid w:val="00431287"/>
    <w:rsid w:val="0044204D"/>
    <w:rsid w:val="00446EBE"/>
    <w:rsid w:val="00491441"/>
    <w:rsid w:val="00533589"/>
    <w:rsid w:val="00542D10"/>
    <w:rsid w:val="00543C1B"/>
    <w:rsid w:val="00564D86"/>
    <w:rsid w:val="00651059"/>
    <w:rsid w:val="00694731"/>
    <w:rsid w:val="006D47C1"/>
    <w:rsid w:val="006E19F5"/>
    <w:rsid w:val="006F71F9"/>
    <w:rsid w:val="00714AE6"/>
    <w:rsid w:val="007D27AC"/>
    <w:rsid w:val="008102FF"/>
    <w:rsid w:val="00816DD0"/>
    <w:rsid w:val="00833E95"/>
    <w:rsid w:val="00864CD6"/>
    <w:rsid w:val="008779AA"/>
    <w:rsid w:val="008E4BE2"/>
    <w:rsid w:val="008E71B3"/>
    <w:rsid w:val="009669A4"/>
    <w:rsid w:val="00983DD1"/>
    <w:rsid w:val="00986F62"/>
    <w:rsid w:val="00996E73"/>
    <w:rsid w:val="009C3680"/>
    <w:rsid w:val="009D08C3"/>
    <w:rsid w:val="009E14DA"/>
    <w:rsid w:val="00A36D39"/>
    <w:rsid w:val="00A440F7"/>
    <w:rsid w:val="00A57477"/>
    <w:rsid w:val="00A9160A"/>
    <w:rsid w:val="00AC5C88"/>
    <w:rsid w:val="00B26FAE"/>
    <w:rsid w:val="00B27C30"/>
    <w:rsid w:val="00B54A90"/>
    <w:rsid w:val="00B62E7D"/>
    <w:rsid w:val="00B82917"/>
    <w:rsid w:val="00B93304"/>
    <w:rsid w:val="00BB70E6"/>
    <w:rsid w:val="00BE0969"/>
    <w:rsid w:val="00BF6E1F"/>
    <w:rsid w:val="00C13FE8"/>
    <w:rsid w:val="00C3328D"/>
    <w:rsid w:val="00C63702"/>
    <w:rsid w:val="00C871D6"/>
    <w:rsid w:val="00CE7B89"/>
    <w:rsid w:val="00CF7CA5"/>
    <w:rsid w:val="00D27BBB"/>
    <w:rsid w:val="00DB30B7"/>
    <w:rsid w:val="00E004E3"/>
    <w:rsid w:val="00E33033"/>
    <w:rsid w:val="00E46B5C"/>
    <w:rsid w:val="00E51777"/>
    <w:rsid w:val="00E636F5"/>
    <w:rsid w:val="00E757FA"/>
    <w:rsid w:val="00EF6312"/>
    <w:rsid w:val="00F2581E"/>
    <w:rsid w:val="00F62B18"/>
    <w:rsid w:val="00F710F1"/>
    <w:rsid w:val="00FA55A1"/>
    <w:rsid w:val="00FF3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6BDFC"/>
  <w15:chartTrackingRefBased/>
  <w15:docId w15:val="{2197ADE2-5585-4055-BB00-A543249C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304"/>
  </w:style>
  <w:style w:type="paragraph" w:styleId="Heading1">
    <w:name w:val="heading 1"/>
    <w:basedOn w:val="Normal"/>
    <w:next w:val="Normal"/>
    <w:link w:val="Heading1Char"/>
    <w:uiPriority w:val="9"/>
    <w:qFormat/>
    <w:rsid w:val="00B93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933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30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93304"/>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B933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304"/>
  </w:style>
  <w:style w:type="paragraph" w:styleId="Footer">
    <w:name w:val="footer"/>
    <w:basedOn w:val="Normal"/>
    <w:link w:val="FooterChar"/>
    <w:uiPriority w:val="99"/>
    <w:unhideWhenUsed/>
    <w:rsid w:val="00B933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304"/>
  </w:style>
  <w:style w:type="character" w:styleId="Hyperlink">
    <w:name w:val="Hyperlink"/>
    <w:basedOn w:val="DefaultParagraphFont"/>
    <w:uiPriority w:val="99"/>
    <w:unhideWhenUsed/>
    <w:rsid w:val="00C3328D"/>
    <w:rPr>
      <w:color w:val="0563C1" w:themeColor="hyperlink"/>
      <w:u w:val="single"/>
    </w:rPr>
  </w:style>
  <w:style w:type="character" w:styleId="UnresolvedMention">
    <w:name w:val="Unresolved Mention"/>
    <w:basedOn w:val="DefaultParagraphFont"/>
    <w:uiPriority w:val="99"/>
    <w:semiHidden/>
    <w:unhideWhenUsed/>
    <w:rsid w:val="00C33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12843</Words>
  <Characters>73206</Characters>
  <Application>Microsoft Office Word</Application>
  <DocSecurity>0</DocSecurity>
  <Lines>610</Lines>
  <Paragraphs>171</Paragraphs>
  <ScaleCrop>false</ScaleCrop>
  <Company/>
  <LinksUpToDate>false</LinksUpToDate>
  <CharactersWithSpaces>85878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Ennis</dc:creator>
  <cp:keywords/>
  <dc:description/>
  <cp:lastModifiedBy>Natalie Ennis</cp:lastModifiedBy>
  <cp:revision>2</cp:revision>
  <dcterms:created xsi:type="dcterms:W3CDTF">2026-08-20T17:28:00Z</dcterms:created>
  <dcterms:modified xsi:type="dcterms:W3CDTF">2026-08-20T17:28:00Z</dcterms:modified>
</cp:coreProperties>
</file>